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5606C" w14:textId="77777777" w:rsidR="00A826F3" w:rsidRDefault="00075535" w:rsidP="00685C47">
      <w:pPr>
        <w:pBdr>
          <w:bottom w:val="single" w:sz="6" w:space="1" w:color="auto"/>
        </w:pBdr>
        <w:ind w:left="90"/>
        <w:jc w:val="center"/>
        <w:rPr>
          <w:rFonts w:cs="Times New Roman"/>
          <w:b/>
          <w:sz w:val="28"/>
          <w:szCs w:val="28"/>
        </w:rPr>
      </w:pPr>
      <w:r w:rsidRPr="008D1691">
        <w:rPr>
          <w:rFonts w:cs="Times New Roman"/>
          <w:b/>
          <w:sz w:val="28"/>
          <w:szCs w:val="28"/>
        </w:rPr>
        <w:t>POLICY REVIEW WORK</w:t>
      </w:r>
      <w:r w:rsidR="00B83CAC">
        <w:rPr>
          <w:rFonts w:cs="Times New Roman"/>
          <w:b/>
          <w:sz w:val="28"/>
          <w:szCs w:val="28"/>
        </w:rPr>
        <w:t xml:space="preserve"> </w:t>
      </w:r>
      <w:r w:rsidRPr="008D1691">
        <w:rPr>
          <w:rFonts w:cs="Times New Roman"/>
          <w:b/>
          <w:sz w:val="28"/>
          <w:szCs w:val="28"/>
        </w:rPr>
        <w:t>PLAN</w:t>
      </w:r>
    </w:p>
    <w:p w14:paraId="59E0C4BB" w14:textId="77777777" w:rsidR="00E625E7" w:rsidRPr="00777527" w:rsidRDefault="004D0ACF" w:rsidP="00685C47">
      <w:pPr>
        <w:pBdr>
          <w:bottom w:val="single" w:sz="6" w:space="1" w:color="auto"/>
        </w:pBdr>
        <w:ind w:left="90"/>
        <w:jc w:val="center"/>
        <w:rPr>
          <w:rFonts w:cs="Times New Roman"/>
          <w:sz w:val="28"/>
          <w:szCs w:val="28"/>
        </w:rPr>
      </w:pPr>
      <w:r w:rsidRPr="00777527">
        <w:rPr>
          <w:rFonts w:cs="Times New Roman"/>
          <w:sz w:val="28"/>
          <w:szCs w:val="28"/>
        </w:rPr>
        <w:t>TEMPLATE</w:t>
      </w:r>
    </w:p>
    <w:p w14:paraId="1EE82E4D" w14:textId="77777777" w:rsidR="00E625E7" w:rsidRPr="008D1691" w:rsidRDefault="00E625E7" w:rsidP="00685C47">
      <w:pPr>
        <w:ind w:left="90"/>
        <w:rPr>
          <w:rFonts w:cs="Times New Roman"/>
          <w:sz w:val="24"/>
          <w:szCs w:val="24"/>
        </w:rPr>
      </w:pPr>
    </w:p>
    <w:p w14:paraId="4C44F6D2" w14:textId="77777777" w:rsidR="008A1EBA" w:rsidRPr="008D1691" w:rsidRDefault="008A1EBA" w:rsidP="00685C47">
      <w:pPr>
        <w:ind w:left="90"/>
        <w:rPr>
          <w:rFonts w:cs="Times New Roman"/>
          <w:sz w:val="24"/>
          <w:szCs w:val="24"/>
        </w:rPr>
      </w:pPr>
    </w:p>
    <w:p w14:paraId="0CBDAEA2" w14:textId="77777777" w:rsidR="00075535" w:rsidRPr="008D1691" w:rsidRDefault="00685C47" w:rsidP="008A1EBA">
      <w:pPr>
        <w:ind w:left="90"/>
        <w:jc w:val="right"/>
        <w:rPr>
          <w:rFonts w:cs="Times New Roman"/>
          <w:sz w:val="24"/>
          <w:szCs w:val="24"/>
        </w:rPr>
      </w:pPr>
      <w:r w:rsidRPr="008D1691">
        <w:rPr>
          <w:rFonts w:cs="Times New Roman"/>
          <w:sz w:val="24"/>
          <w:szCs w:val="24"/>
        </w:rPr>
        <w:tab/>
      </w:r>
      <w:r w:rsidR="008A1EBA" w:rsidRPr="008D1691">
        <w:rPr>
          <w:rFonts w:cs="Times New Roman"/>
          <w:sz w:val="24"/>
          <w:szCs w:val="24"/>
        </w:rPr>
        <w:t xml:space="preserve">Date: </w:t>
      </w:r>
      <w:r w:rsidR="008A1EBA" w:rsidRPr="003B6C7C">
        <w:rPr>
          <w:rFonts w:cs="Times New Roman"/>
          <w:color w:val="0070C0"/>
          <w:sz w:val="24"/>
          <w:szCs w:val="24"/>
        </w:rPr>
        <w:t>[today’s date]</w:t>
      </w:r>
    </w:p>
    <w:p w14:paraId="63E1363F" w14:textId="77777777" w:rsidR="00625951" w:rsidRPr="008D1691" w:rsidRDefault="00625951" w:rsidP="009D172A">
      <w:pPr>
        <w:pStyle w:val="ListParagraph"/>
        <w:numPr>
          <w:ilvl w:val="0"/>
          <w:numId w:val="8"/>
        </w:numPr>
        <w:tabs>
          <w:tab w:val="left" w:pos="540"/>
        </w:tabs>
        <w:ind w:left="540" w:hanging="450"/>
        <w:rPr>
          <w:rFonts w:cs="Times New Roman"/>
          <w:b/>
          <w:sz w:val="24"/>
          <w:szCs w:val="24"/>
        </w:rPr>
      </w:pPr>
      <w:r w:rsidRPr="008D1691">
        <w:rPr>
          <w:rFonts w:cs="Times New Roman"/>
          <w:b/>
          <w:sz w:val="24"/>
          <w:szCs w:val="24"/>
        </w:rPr>
        <w:t>POLICY INFORMATION</w:t>
      </w:r>
    </w:p>
    <w:p w14:paraId="51EAEDF8" w14:textId="77777777" w:rsidR="00625951" w:rsidRPr="008D1691" w:rsidRDefault="00625951" w:rsidP="00685C47">
      <w:pPr>
        <w:ind w:left="90"/>
        <w:rPr>
          <w:rFonts w:cs="Times New Roman"/>
          <w:sz w:val="24"/>
          <w:szCs w:val="24"/>
        </w:rPr>
      </w:pPr>
    </w:p>
    <w:p w14:paraId="3CB83031" w14:textId="77777777" w:rsidR="00075535" w:rsidRPr="008D1691" w:rsidRDefault="00075535" w:rsidP="00E625E7">
      <w:pPr>
        <w:ind w:left="720"/>
        <w:rPr>
          <w:rFonts w:cs="Times New Roman"/>
          <w:sz w:val="24"/>
          <w:szCs w:val="24"/>
        </w:rPr>
      </w:pPr>
      <w:r w:rsidRPr="008D1691">
        <w:rPr>
          <w:rFonts w:cs="Times New Roman"/>
          <w:sz w:val="24"/>
          <w:szCs w:val="24"/>
        </w:rPr>
        <w:t>Policy Title and Policy Number:</w:t>
      </w:r>
      <w:r w:rsidR="00E625E7">
        <w:rPr>
          <w:rFonts w:cs="Times New Roman"/>
          <w:sz w:val="24"/>
          <w:szCs w:val="24"/>
        </w:rPr>
        <w:t xml:space="preserve"> </w:t>
      </w:r>
    </w:p>
    <w:p w14:paraId="011D8D43" w14:textId="77777777" w:rsidR="007A487B" w:rsidRPr="008D1691" w:rsidRDefault="007A487B" w:rsidP="00E625E7">
      <w:pPr>
        <w:ind w:left="720"/>
        <w:jc w:val="left"/>
        <w:rPr>
          <w:rFonts w:cs="Times New Roman"/>
          <w:sz w:val="24"/>
          <w:szCs w:val="24"/>
        </w:rPr>
      </w:pPr>
    </w:p>
    <w:p w14:paraId="65C1056D" w14:textId="77777777" w:rsidR="003B31A2" w:rsidRPr="008D1691" w:rsidRDefault="00075535" w:rsidP="00E625E7">
      <w:pPr>
        <w:ind w:left="720"/>
        <w:jc w:val="left"/>
        <w:rPr>
          <w:rFonts w:cs="Times New Roman"/>
          <w:sz w:val="24"/>
          <w:szCs w:val="24"/>
        </w:rPr>
      </w:pPr>
      <w:r w:rsidRPr="008D1691">
        <w:rPr>
          <w:rFonts w:cs="Times New Roman"/>
          <w:sz w:val="24"/>
          <w:szCs w:val="24"/>
        </w:rPr>
        <w:t>Review during fiscal year:</w:t>
      </w:r>
      <w:r w:rsidR="00E625E7">
        <w:rPr>
          <w:rFonts w:cs="Times New Roman"/>
          <w:sz w:val="24"/>
          <w:szCs w:val="24"/>
        </w:rPr>
        <w:t xml:space="preserve"> </w:t>
      </w:r>
    </w:p>
    <w:p w14:paraId="38FA0862" w14:textId="77777777" w:rsidR="00D43F9C" w:rsidRPr="008D1691" w:rsidRDefault="00D43F9C" w:rsidP="00E625E7">
      <w:pPr>
        <w:ind w:left="720"/>
        <w:jc w:val="left"/>
        <w:rPr>
          <w:rFonts w:cs="Times New Roman"/>
          <w:sz w:val="24"/>
          <w:szCs w:val="24"/>
        </w:rPr>
      </w:pPr>
    </w:p>
    <w:p w14:paraId="6B20581D" w14:textId="77777777" w:rsidR="00D43F9C" w:rsidRPr="008D1691" w:rsidRDefault="00D43F9C" w:rsidP="00E625E7">
      <w:pPr>
        <w:ind w:left="720"/>
        <w:jc w:val="left"/>
        <w:rPr>
          <w:rFonts w:cs="Times New Roman"/>
          <w:sz w:val="24"/>
          <w:szCs w:val="24"/>
        </w:rPr>
      </w:pPr>
      <w:r w:rsidRPr="008D1691">
        <w:rPr>
          <w:rFonts w:cs="Times New Roman"/>
          <w:sz w:val="24"/>
          <w:szCs w:val="24"/>
        </w:rPr>
        <w:t>Last reviewed:</w:t>
      </w:r>
      <w:r w:rsidR="00E625E7">
        <w:rPr>
          <w:rFonts w:cs="Times New Roman"/>
          <w:sz w:val="24"/>
          <w:szCs w:val="24"/>
        </w:rPr>
        <w:t xml:space="preserve"> </w:t>
      </w:r>
      <w:r w:rsidR="001A5E8E" w:rsidRPr="003B6C7C">
        <w:rPr>
          <w:rFonts w:cs="Times New Roman"/>
          <w:color w:val="0070C0"/>
          <w:sz w:val="24"/>
          <w:szCs w:val="24"/>
        </w:rPr>
        <w:t>[date]</w:t>
      </w:r>
    </w:p>
    <w:p w14:paraId="52E1396F" w14:textId="77777777" w:rsidR="00075535" w:rsidRPr="008D1691" w:rsidRDefault="00075535" w:rsidP="00E625E7">
      <w:pPr>
        <w:ind w:left="720"/>
        <w:jc w:val="left"/>
        <w:rPr>
          <w:rFonts w:cs="Times New Roman"/>
          <w:sz w:val="24"/>
          <w:szCs w:val="24"/>
        </w:rPr>
      </w:pPr>
    </w:p>
    <w:p w14:paraId="25653C8E" w14:textId="77777777" w:rsidR="00075535" w:rsidRPr="003B6C7C" w:rsidRDefault="00075535" w:rsidP="00E625E7">
      <w:pPr>
        <w:ind w:left="720"/>
        <w:jc w:val="left"/>
        <w:rPr>
          <w:rFonts w:cs="Times New Roman"/>
          <w:color w:val="0070C0"/>
          <w:sz w:val="24"/>
          <w:szCs w:val="24"/>
        </w:rPr>
      </w:pPr>
      <w:r w:rsidRPr="008D1691">
        <w:rPr>
          <w:rFonts w:cs="Times New Roman"/>
          <w:sz w:val="24"/>
          <w:szCs w:val="24"/>
        </w:rPr>
        <w:t>Executive Council member responsible for this Policy review:</w:t>
      </w:r>
      <w:r w:rsidR="008A1EBA" w:rsidRPr="008D1691">
        <w:rPr>
          <w:rFonts w:cs="Times New Roman"/>
          <w:sz w:val="24"/>
          <w:szCs w:val="24"/>
        </w:rPr>
        <w:t xml:space="preserve"> </w:t>
      </w:r>
      <w:r w:rsidR="008A1EBA" w:rsidRPr="003B6C7C">
        <w:rPr>
          <w:rFonts w:cs="Times New Roman"/>
          <w:color w:val="0070C0"/>
          <w:sz w:val="24"/>
          <w:szCs w:val="24"/>
        </w:rPr>
        <w:t>[provide position of the Executive]</w:t>
      </w:r>
    </w:p>
    <w:p w14:paraId="37D0D646" w14:textId="77777777" w:rsidR="001A5E8E" w:rsidRDefault="001A5E8E" w:rsidP="005007B4">
      <w:pPr>
        <w:ind w:left="90"/>
        <w:jc w:val="left"/>
        <w:rPr>
          <w:rFonts w:cs="Times New Roman"/>
          <w:sz w:val="24"/>
          <w:szCs w:val="24"/>
        </w:rPr>
      </w:pPr>
    </w:p>
    <w:p w14:paraId="61B9083B" w14:textId="77777777" w:rsidR="00075535" w:rsidRPr="00C968F8" w:rsidRDefault="00075535" w:rsidP="008E2814">
      <w:pPr>
        <w:pStyle w:val="ListParagraph"/>
        <w:numPr>
          <w:ilvl w:val="0"/>
          <w:numId w:val="8"/>
        </w:numPr>
        <w:tabs>
          <w:tab w:val="left" w:pos="540"/>
        </w:tabs>
        <w:ind w:left="540" w:hanging="450"/>
        <w:rPr>
          <w:rFonts w:cs="Times New Roman"/>
          <w:b/>
          <w:sz w:val="24"/>
          <w:szCs w:val="24"/>
        </w:rPr>
      </w:pPr>
      <w:r w:rsidRPr="00C968F8">
        <w:rPr>
          <w:rFonts w:cs="Times New Roman"/>
          <w:b/>
          <w:sz w:val="24"/>
          <w:szCs w:val="24"/>
        </w:rPr>
        <w:t>PLANNING AND OBTAINING DIRECTIONS</w:t>
      </w:r>
    </w:p>
    <w:p w14:paraId="127DA03E" w14:textId="77777777" w:rsidR="00075535" w:rsidRPr="008D1691" w:rsidRDefault="00075535" w:rsidP="00685C47">
      <w:pPr>
        <w:ind w:left="90"/>
        <w:rPr>
          <w:rFonts w:cs="Times New Roman"/>
          <w:sz w:val="24"/>
          <w:szCs w:val="24"/>
        </w:rPr>
      </w:pPr>
    </w:p>
    <w:p w14:paraId="78793812" w14:textId="77777777" w:rsidR="00075535" w:rsidRDefault="00075535" w:rsidP="00A04C9B">
      <w:pPr>
        <w:ind w:left="720"/>
        <w:rPr>
          <w:rFonts w:cs="Times New Roman"/>
          <w:sz w:val="24"/>
          <w:szCs w:val="24"/>
        </w:rPr>
      </w:pPr>
      <w:r w:rsidRPr="008D1691">
        <w:rPr>
          <w:rFonts w:cs="Times New Roman"/>
          <w:sz w:val="24"/>
          <w:szCs w:val="24"/>
        </w:rPr>
        <w:t>This Policy Review Plan has been discussed with the Policy Coordinator:</w:t>
      </w:r>
    </w:p>
    <w:p w14:paraId="5D690AAA" w14:textId="77777777" w:rsidR="007A487B" w:rsidRPr="008D1691" w:rsidRDefault="002F1A34" w:rsidP="00A04C9B">
      <w:pPr>
        <w:ind w:left="720"/>
        <w:rPr>
          <w:rFonts w:cs="Times New Roman"/>
          <w:sz w:val="24"/>
          <w:szCs w:val="24"/>
        </w:rPr>
      </w:pPr>
      <w:sdt>
        <w:sdtPr>
          <w:rPr>
            <w:rFonts w:cs="Times New Roman"/>
            <w:sz w:val="24"/>
            <w:szCs w:val="24"/>
          </w:rPr>
          <w:id w:val="-1931728241"/>
          <w14:checkbox>
            <w14:checked w14:val="0"/>
            <w14:checkedState w14:val="2612" w14:font="MS Gothic"/>
            <w14:uncheckedState w14:val="2610" w14:font="MS Gothic"/>
          </w14:checkbox>
        </w:sdtPr>
        <w:sdtEndPr/>
        <w:sdtContent>
          <w:r w:rsidR="00A826F3">
            <w:rPr>
              <w:rFonts w:ascii="MS Gothic" w:eastAsia="MS Gothic" w:hAnsi="MS Gothic" w:cs="Times New Roman" w:hint="eastAsia"/>
              <w:sz w:val="24"/>
              <w:szCs w:val="24"/>
            </w:rPr>
            <w:t>☐</w:t>
          </w:r>
        </w:sdtContent>
      </w:sdt>
      <w:r w:rsidR="007F11B3" w:rsidRPr="008D1691">
        <w:rPr>
          <w:rFonts w:cs="Times New Roman"/>
          <w:sz w:val="24"/>
          <w:szCs w:val="24"/>
        </w:rPr>
        <w:t xml:space="preserve"> </w:t>
      </w:r>
      <w:r w:rsidR="007A487B" w:rsidRPr="008D1691">
        <w:rPr>
          <w:rFonts w:cs="Times New Roman"/>
          <w:sz w:val="24"/>
          <w:szCs w:val="24"/>
        </w:rPr>
        <w:t>Yes</w:t>
      </w:r>
      <w:r w:rsidR="007F11B3">
        <w:rPr>
          <w:rFonts w:cs="Times New Roman"/>
          <w:sz w:val="24"/>
          <w:szCs w:val="24"/>
        </w:rPr>
        <w:t xml:space="preserve"> </w:t>
      </w:r>
    </w:p>
    <w:p w14:paraId="21CB0CFA" w14:textId="77777777" w:rsidR="007A487B" w:rsidRPr="008D1691" w:rsidRDefault="002F1A34" w:rsidP="00A04C9B">
      <w:pPr>
        <w:ind w:left="720"/>
        <w:rPr>
          <w:rFonts w:cs="Times New Roman"/>
          <w:sz w:val="24"/>
          <w:szCs w:val="24"/>
        </w:rPr>
      </w:pPr>
      <w:sdt>
        <w:sdtPr>
          <w:rPr>
            <w:rFonts w:cs="Times New Roman"/>
            <w:sz w:val="24"/>
            <w:szCs w:val="24"/>
          </w:rPr>
          <w:id w:val="-463429678"/>
          <w14:checkbox>
            <w14:checked w14:val="0"/>
            <w14:checkedState w14:val="2612" w14:font="MS Gothic"/>
            <w14:uncheckedState w14:val="2610" w14:font="MS Gothic"/>
          </w14:checkbox>
        </w:sdtPr>
        <w:sdtEndPr/>
        <w:sdtContent>
          <w:r w:rsidR="008A3203">
            <w:rPr>
              <w:rFonts w:ascii="MS Gothic" w:eastAsia="MS Gothic" w:hAnsi="MS Gothic" w:cs="Times New Roman" w:hint="eastAsia"/>
              <w:sz w:val="24"/>
              <w:szCs w:val="24"/>
            </w:rPr>
            <w:t>☐</w:t>
          </w:r>
        </w:sdtContent>
      </w:sdt>
      <w:r w:rsidR="007F11B3" w:rsidRPr="008D1691">
        <w:rPr>
          <w:rFonts w:cs="Times New Roman"/>
          <w:sz w:val="24"/>
          <w:szCs w:val="24"/>
        </w:rPr>
        <w:t xml:space="preserve"> </w:t>
      </w:r>
      <w:r w:rsidR="007A487B" w:rsidRPr="008D1691">
        <w:rPr>
          <w:rFonts w:cs="Times New Roman"/>
          <w:sz w:val="24"/>
          <w:szCs w:val="24"/>
        </w:rPr>
        <w:t>No</w:t>
      </w:r>
      <w:r w:rsidR="007F11B3">
        <w:rPr>
          <w:rFonts w:cs="Times New Roman"/>
          <w:sz w:val="24"/>
          <w:szCs w:val="24"/>
        </w:rPr>
        <w:t xml:space="preserve"> </w:t>
      </w:r>
    </w:p>
    <w:p w14:paraId="05BD97E8" w14:textId="77777777" w:rsidR="00075535" w:rsidRPr="008D1691" w:rsidRDefault="00075535" w:rsidP="00A04C9B">
      <w:pPr>
        <w:ind w:left="720"/>
        <w:rPr>
          <w:rFonts w:cs="Times New Roman"/>
          <w:sz w:val="24"/>
          <w:szCs w:val="24"/>
        </w:rPr>
      </w:pPr>
    </w:p>
    <w:p w14:paraId="557964E3" w14:textId="77777777" w:rsidR="007A487B" w:rsidRPr="008D1691" w:rsidRDefault="00075535" w:rsidP="00A04C9B">
      <w:pPr>
        <w:ind w:left="720"/>
        <w:rPr>
          <w:rFonts w:cs="Times New Roman"/>
          <w:sz w:val="24"/>
          <w:szCs w:val="24"/>
        </w:rPr>
      </w:pPr>
      <w:r w:rsidRPr="008D1691">
        <w:rPr>
          <w:rFonts w:cs="Times New Roman"/>
          <w:sz w:val="24"/>
          <w:szCs w:val="24"/>
        </w:rPr>
        <w:t>This Policy Review Plan will be discussed at the Policy Review Committee meeting held on:</w:t>
      </w:r>
      <w:r w:rsidR="008A1EBA" w:rsidRPr="008D1691">
        <w:rPr>
          <w:rFonts w:cs="Times New Roman"/>
          <w:sz w:val="24"/>
          <w:szCs w:val="24"/>
        </w:rPr>
        <w:t xml:space="preserve"> </w:t>
      </w:r>
      <w:r w:rsidR="007A487B" w:rsidRPr="003B6C7C">
        <w:rPr>
          <w:rFonts w:cs="Times New Roman"/>
          <w:color w:val="0070C0"/>
          <w:sz w:val="24"/>
          <w:szCs w:val="24"/>
        </w:rPr>
        <w:t>[</w:t>
      </w:r>
      <w:r w:rsidR="008A1EBA" w:rsidRPr="003B6C7C">
        <w:rPr>
          <w:rFonts w:cs="Times New Roman"/>
          <w:color w:val="0070C0"/>
          <w:sz w:val="24"/>
          <w:szCs w:val="24"/>
        </w:rPr>
        <w:t xml:space="preserve">provide </w:t>
      </w:r>
      <w:r w:rsidR="007A487B" w:rsidRPr="003B6C7C">
        <w:rPr>
          <w:rFonts w:cs="Times New Roman"/>
          <w:color w:val="0070C0"/>
          <w:sz w:val="24"/>
          <w:szCs w:val="24"/>
        </w:rPr>
        <w:t>date]</w:t>
      </w:r>
    </w:p>
    <w:p w14:paraId="2D204EDA" w14:textId="77777777" w:rsidR="00075535" w:rsidRPr="008D1691" w:rsidRDefault="00075535" w:rsidP="00685C47">
      <w:pPr>
        <w:ind w:left="90"/>
        <w:rPr>
          <w:rFonts w:cs="Times New Roman"/>
          <w:sz w:val="24"/>
          <w:szCs w:val="24"/>
        </w:rPr>
      </w:pPr>
    </w:p>
    <w:p w14:paraId="4B7DDABC" w14:textId="77777777" w:rsidR="00A04C9B" w:rsidRPr="008D1691" w:rsidRDefault="00075535" w:rsidP="008E2814">
      <w:pPr>
        <w:pStyle w:val="ListParagraph"/>
        <w:numPr>
          <w:ilvl w:val="0"/>
          <w:numId w:val="8"/>
        </w:numPr>
        <w:tabs>
          <w:tab w:val="left" w:pos="540"/>
        </w:tabs>
        <w:ind w:left="540" w:hanging="450"/>
        <w:rPr>
          <w:rFonts w:cs="Times New Roman"/>
          <w:b/>
          <w:sz w:val="24"/>
          <w:szCs w:val="24"/>
        </w:rPr>
      </w:pPr>
      <w:r w:rsidRPr="008D1691">
        <w:rPr>
          <w:rFonts w:cs="Times New Roman"/>
          <w:b/>
          <w:sz w:val="24"/>
          <w:szCs w:val="24"/>
        </w:rPr>
        <w:t>REVISIONS</w:t>
      </w:r>
      <w:r w:rsidR="00632653" w:rsidRPr="008D1691">
        <w:rPr>
          <w:rFonts w:cs="Times New Roman"/>
          <w:b/>
          <w:sz w:val="24"/>
          <w:szCs w:val="24"/>
        </w:rPr>
        <w:t xml:space="preserve"> </w:t>
      </w:r>
    </w:p>
    <w:p w14:paraId="363D3A76" w14:textId="77777777" w:rsidR="00A04C9B" w:rsidRPr="008D1691" w:rsidRDefault="00A04C9B" w:rsidP="00685C47">
      <w:pPr>
        <w:ind w:left="90"/>
        <w:rPr>
          <w:rFonts w:cs="Times New Roman"/>
          <w:b/>
          <w:sz w:val="24"/>
          <w:szCs w:val="24"/>
        </w:rPr>
      </w:pPr>
    </w:p>
    <w:p w14:paraId="65F88460" w14:textId="77777777" w:rsidR="00075535" w:rsidRPr="008D1691" w:rsidRDefault="00075535" w:rsidP="00A04C9B">
      <w:pPr>
        <w:ind w:left="720"/>
        <w:rPr>
          <w:rFonts w:cs="Times New Roman"/>
          <w:sz w:val="24"/>
          <w:szCs w:val="24"/>
        </w:rPr>
      </w:pPr>
      <w:r w:rsidRPr="008D1691">
        <w:rPr>
          <w:rFonts w:cs="Times New Roman"/>
          <w:b/>
          <w:sz w:val="24"/>
          <w:szCs w:val="24"/>
        </w:rPr>
        <w:t>Formatting Changes</w:t>
      </w:r>
    </w:p>
    <w:p w14:paraId="09FB49F8" w14:textId="77777777" w:rsidR="00075535" w:rsidRPr="008D1691" w:rsidRDefault="00075535" w:rsidP="00A04C9B">
      <w:pPr>
        <w:ind w:left="720"/>
        <w:rPr>
          <w:rFonts w:cs="Times New Roman"/>
          <w:sz w:val="24"/>
          <w:szCs w:val="24"/>
        </w:rPr>
      </w:pPr>
    </w:p>
    <w:p w14:paraId="08516293" w14:textId="77777777" w:rsidR="00075535" w:rsidRPr="008D1691" w:rsidRDefault="00075535" w:rsidP="00A04C9B">
      <w:pPr>
        <w:ind w:left="720"/>
        <w:rPr>
          <w:rFonts w:cs="Times New Roman"/>
          <w:sz w:val="24"/>
          <w:szCs w:val="24"/>
        </w:rPr>
      </w:pPr>
      <w:r w:rsidRPr="008D1691">
        <w:rPr>
          <w:rFonts w:cs="Times New Roman"/>
          <w:sz w:val="24"/>
          <w:szCs w:val="24"/>
        </w:rPr>
        <w:t>The Policy will be reformatted to ensure alignment with the current Policy Template (see Operational Procedure PR501, Policy Development and Management, Appendix A):</w:t>
      </w:r>
    </w:p>
    <w:p w14:paraId="353F4CB6" w14:textId="77777777" w:rsidR="007F11B3" w:rsidRPr="008D1691" w:rsidRDefault="002F1A34" w:rsidP="007F11B3">
      <w:pPr>
        <w:ind w:left="720"/>
        <w:rPr>
          <w:rFonts w:cs="Times New Roman"/>
          <w:sz w:val="24"/>
          <w:szCs w:val="24"/>
        </w:rPr>
      </w:pPr>
      <w:sdt>
        <w:sdtPr>
          <w:rPr>
            <w:rFonts w:cs="Times New Roman"/>
            <w:sz w:val="24"/>
            <w:szCs w:val="24"/>
          </w:rPr>
          <w:id w:val="-1568332784"/>
          <w14:checkbox>
            <w14:checked w14:val="0"/>
            <w14:checkedState w14:val="2612" w14:font="MS Gothic"/>
            <w14:uncheckedState w14:val="2610" w14:font="MS Gothic"/>
          </w14:checkbox>
        </w:sdtPr>
        <w:sdtEndPr/>
        <w:sdtContent>
          <w:r w:rsidR="007F11B3">
            <w:rPr>
              <w:rFonts w:ascii="MS Gothic" w:eastAsia="MS Gothic" w:hAnsi="MS Gothic" w:cs="Times New Roman" w:hint="eastAsia"/>
              <w:sz w:val="24"/>
              <w:szCs w:val="24"/>
            </w:rPr>
            <w:t>☐</w:t>
          </w:r>
        </w:sdtContent>
      </w:sdt>
      <w:r w:rsidR="007F11B3" w:rsidRPr="008D1691">
        <w:rPr>
          <w:rFonts w:cs="Times New Roman"/>
          <w:sz w:val="24"/>
          <w:szCs w:val="24"/>
        </w:rPr>
        <w:t xml:space="preserve"> Yes</w:t>
      </w:r>
      <w:r w:rsidR="007F11B3">
        <w:rPr>
          <w:rFonts w:cs="Times New Roman"/>
          <w:sz w:val="24"/>
          <w:szCs w:val="24"/>
        </w:rPr>
        <w:t xml:space="preserve"> </w:t>
      </w:r>
    </w:p>
    <w:p w14:paraId="586EBB81" w14:textId="77777777" w:rsidR="007F11B3" w:rsidRPr="008D1691" w:rsidRDefault="002F1A34" w:rsidP="007F11B3">
      <w:pPr>
        <w:ind w:left="720"/>
        <w:rPr>
          <w:rFonts w:cs="Times New Roman"/>
          <w:sz w:val="24"/>
          <w:szCs w:val="24"/>
        </w:rPr>
      </w:pPr>
      <w:sdt>
        <w:sdtPr>
          <w:rPr>
            <w:rFonts w:cs="Times New Roman"/>
            <w:sz w:val="24"/>
            <w:szCs w:val="24"/>
          </w:rPr>
          <w:id w:val="-989555533"/>
          <w14:checkbox>
            <w14:checked w14:val="0"/>
            <w14:checkedState w14:val="2612" w14:font="MS Gothic"/>
            <w14:uncheckedState w14:val="2610" w14:font="MS Gothic"/>
          </w14:checkbox>
        </w:sdtPr>
        <w:sdtEndPr/>
        <w:sdtContent>
          <w:r w:rsidR="007F11B3">
            <w:rPr>
              <w:rFonts w:ascii="MS Gothic" w:eastAsia="MS Gothic" w:hAnsi="MS Gothic" w:cs="Times New Roman" w:hint="eastAsia"/>
              <w:sz w:val="24"/>
              <w:szCs w:val="24"/>
            </w:rPr>
            <w:t>☐</w:t>
          </w:r>
        </w:sdtContent>
      </w:sdt>
      <w:r w:rsidR="007F11B3" w:rsidRPr="008D1691">
        <w:rPr>
          <w:rFonts w:cs="Times New Roman"/>
          <w:sz w:val="24"/>
          <w:szCs w:val="24"/>
        </w:rPr>
        <w:t xml:space="preserve"> No</w:t>
      </w:r>
      <w:r w:rsidR="007F11B3">
        <w:rPr>
          <w:rFonts w:cs="Times New Roman"/>
          <w:sz w:val="24"/>
          <w:szCs w:val="24"/>
        </w:rPr>
        <w:t xml:space="preserve"> </w:t>
      </w:r>
    </w:p>
    <w:p w14:paraId="2B1C3874" w14:textId="77777777" w:rsidR="00075535" w:rsidRPr="008D1691" w:rsidRDefault="00075535" w:rsidP="00A04C9B">
      <w:pPr>
        <w:ind w:left="720"/>
        <w:rPr>
          <w:rFonts w:cs="Times New Roman"/>
          <w:sz w:val="24"/>
          <w:szCs w:val="24"/>
        </w:rPr>
      </w:pPr>
    </w:p>
    <w:p w14:paraId="74AE85E4" w14:textId="77777777" w:rsidR="00075535" w:rsidRPr="008D1691" w:rsidRDefault="00990452" w:rsidP="00A04C9B">
      <w:pPr>
        <w:ind w:left="720"/>
        <w:rPr>
          <w:rFonts w:cs="Times New Roman"/>
          <w:b/>
          <w:sz w:val="24"/>
          <w:szCs w:val="24"/>
        </w:rPr>
      </w:pPr>
      <w:r w:rsidRPr="008D1691">
        <w:rPr>
          <w:rFonts w:cs="Times New Roman"/>
          <w:b/>
          <w:sz w:val="24"/>
          <w:szCs w:val="24"/>
        </w:rPr>
        <w:t>C</w:t>
      </w:r>
      <w:r w:rsidR="00075535" w:rsidRPr="008D1691">
        <w:rPr>
          <w:rFonts w:cs="Times New Roman"/>
          <w:b/>
          <w:sz w:val="24"/>
          <w:szCs w:val="24"/>
        </w:rPr>
        <w:t>ontent Changes</w:t>
      </w:r>
    </w:p>
    <w:p w14:paraId="66536E2B" w14:textId="77777777" w:rsidR="00075535" w:rsidRPr="008D1691" w:rsidRDefault="00075535" w:rsidP="00A04C9B">
      <w:pPr>
        <w:ind w:left="720"/>
        <w:rPr>
          <w:rFonts w:cs="Times New Roman"/>
          <w:sz w:val="24"/>
          <w:szCs w:val="24"/>
        </w:rPr>
      </w:pPr>
    </w:p>
    <w:p w14:paraId="29B648A8" w14:textId="77777777" w:rsidR="00075535" w:rsidRPr="008D1691" w:rsidRDefault="00075535" w:rsidP="00A04C9B">
      <w:pPr>
        <w:ind w:left="720"/>
        <w:rPr>
          <w:rFonts w:cs="Times New Roman"/>
          <w:sz w:val="24"/>
          <w:szCs w:val="24"/>
        </w:rPr>
      </w:pPr>
      <w:r w:rsidRPr="008D1691">
        <w:rPr>
          <w:rFonts w:cs="Times New Roman"/>
          <w:sz w:val="24"/>
          <w:szCs w:val="24"/>
        </w:rPr>
        <w:t>The Policy requires content revisions:</w:t>
      </w:r>
    </w:p>
    <w:p w14:paraId="510E111F" w14:textId="77777777" w:rsidR="007F11B3" w:rsidRPr="008D1691" w:rsidRDefault="002F1A34" w:rsidP="007F11B3">
      <w:pPr>
        <w:ind w:left="720"/>
        <w:rPr>
          <w:rFonts w:cs="Times New Roman"/>
          <w:sz w:val="24"/>
          <w:szCs w:val="24"/>
        </w:rPr>
      </w:pPr>
      <w:sdt>
        <w:sdtPr>
          <w:rPr>
            <w:rFonts w:cs="Times New Roman"/>
            <w:sz w:val="24"/>
            <w:szCs w:val="24"/>
          </w:rPr>
          <w:id w:val="1917967520"/>
          <w14:checkbox>
            <w14:checked w14:val="0"/>
            <w14:checkedState w14:val="2612" w14:font="MS Gothic"/>
            <w14:uncheckedState w14:val="2610" w14:font="MS Gothic"/>
          </w14:checkbox>
        </w:sdtPr>
        <w:sdtEndPr/>
        <w:sdtContent>
          <w:r w:rsidR="007F11B3">
            <w:rPr>
              <w:rFonts w:ascii="MS Gothic" w:eastAsia="MS Gothic" w:hAnsi="MS Gothic" w:cs="Times New Roman" w:hint="eastAsia"/>
              <w:sz w:val="24"/>
              <w:szCs w:val="24"/>
            </w:rPr>
            <w:t>☐</w:t>
          </w:r>
        </w:sdtContent>
      </w:sdt>
      <w:r w:rsidR="007F11B3" w:rsidRPr="008D1691">
        <w:rPr>
          <w:rFonts w:cs="Times New Roman"/>
          <w:sz w:val="24"/>
          <w:szCs w:val="24"/>
        </w:rPr>
        <w:t xml:space="preserve"> Yes</w:t>
      </w:r>
      <w:r w:rsidR="007F11B3">
        <w:rPr>
          <w:rFonts w:cs="Times New Roman"/>
          <w:sz w:val="24"/>
          <w:szCs w:val="24"/>
        </w:rPr>
        <w:t xml:space="preserve"> </w:t>
      </w:r>
    </w:p>
    <w:p w14:paraId="23B3C607" w14:textId="77777777" w:rsidR="007F11B3" w:rsidRPr="008D1691" w:rsidRDefault="002F1A34" w:rsidP="007F11B3">
      <w:pPr>
        <w:ind w:left="720"/>
        <w:rPr>
          <w:rFonts w:cs="Times New Roman"/>
          <w:sz w:val="24"/>
          <w:szCs w:val="24"/>
        </w:rPr>
      </w:pPr>
      <w:sdt>
        <w:sdtPr>
          <w:rPr>
            <w:rFonts w:cs="Times New Roman"/>
            <w:sz w:val="24"/>
            <w:szCs w:val="24"/>
          </w:rPr>
          <w:id w:val="1237281314"/>
          <w14:checkbox>
            <w14:checked w14:val="0"/>
            <w14:checkedState w14:val="2612" w14:font="MS Gothic"/>
            <w14:uncheckedState w14:val="2610" w14:font="MS Gothic"/>
          </w14:checkbox>
        </w:sdtPr>
        <w:sdtEndPr/>
        <w:sdtContent>
          <w:r w:rsidR="007F11B3">
            <w:rPr>
              <w:rFonts w:ascii="MS Gothic" w:eastAsia="MS Gothic" w:hAnsi="MS Gothic" w:cs="Times New Roman" w:hint="eastAsia"/>
              <w:sz w:val="24"/>
              <w:szCs w:val="24"/>
            </w:rPr>
            <w:t>☐</w:t>
          </w:r>
        </w:sdtContent>
      </w:sdt>
      <w:r w:rsidR="007F11B3" w:rsidRPr="008D1691">
        <w:rPr>
          <w:rFonts w:cs="Times New Roman"/>
          <w:sz w:val="24"/>
          <w:szCs w:val="24"/>
        </w:rPr>
        <w:t xml:space="preserve"> No</w:t>
      </w:r>
      <w:r w:rsidR="007F11B3">
        <w:rPr>
          <w:rFonts w:cs="Times New Roman"/>
          <w:sz w:val="24"/>
          <w:szCs w:val="24"/>
        </w:rPr>
        <w:t xml:space="preserve"> </w:t>
      </w:r>
    </w:p>
    <w:p w14:paraId="42C0C65F" w14:textId="77777777" w:rsidR="00075535" w:rsidRDefault="00075535" w:rsidP="00A04C9B">
      <w:pPr>
        <w:ind w:left="720"/>
        <w:rPr>
          <w:rFonts w:cs="Times New Roman"/>
          <w:sz w:val="24"/>
          <w:szCs w:val="24"/>
        </w:rPr>
      </w:pPr>
    </w:p>
    <w:p w14:paraId="7886FD74" w14:textId="77777777" w:rsidR="000F5400" w:rsidRDefault="000F5400" w:rsidP="00A04C9B">
      <w:pPr>
        <w:ind w:left="720"/>
        <w:rPr>
          <w:rFonts w:cs="Times New Roman"/>
          <w:sz w:val="24"/>
          <w:szCs w:val="24"/>
        </w:rPr>
      </w:pPr>
    </w:p>
    <w:p w14:paraId="6DB64E43" w14:textId="77777777" w:rsidR="000F5400" w:rsidRDefault="000F5400" w:rsidP="00A04C9B">
      <w:pPr>
        <w:ind w:left="720"/>
        <w:rPr>
          <w:rFonts w:cs="Times New Roman"/>
          <w:sz w:val="24"/>
          <w:szCs w:val="24"/>
        </w:rPr>
      </w:pPr>
    </w:p>
    <w:p w14:paraId="05E55BC0" w14:textId="77777777" w:rsidR="000F5400" w:rsidRDefault="000F5400" w:rsidP="00A04C9B">
      <w:pPr>
        <w:ind w:left="720"/>
        <w:rPr>
          <w:rFonts w:cs="Times New Roman"/>
          <w:sz w:val="24"/>
          <w:szCs w:val="24"/>
        </w:rPr>
      </w:pPr>
    </w:p>
    <w:p w14:paraId="4AFD8E85" w14:textId="77777777" w:rsidR="00E65A89" w:rsidRPr="008D1691" w:rsidRDefault="00075535" w:rsidP="00A04C9B">
      <w:pPr>
        <w:ind w:left="720"/>
        <w:rPr>
          <w:rFonts w:cs="Times New Roman"/>
          <w:sz w:val="24"/>
          <w:szCs w:val="24"/>
        </w:rPr>
      </w:pPr>
      <w:r w:rsidRPr="008D1691">
        <w:rPr>
          <w:rFonts w:cs="Times New Roman"/>
          <w:sz w:val="24"/>
          <w:szCs w:val="24"/>
        </w:rPr>
        <w:lastRenderedPageBreak/>
        <w:t>The content changes are due to the following</w:t>
      </w:r>
      <w:r w:rsidR="0060216A">
        <w:rPr>
          <w:rFonts w:cs="Times New Roman"/>
          <w:sz w:val="24"/>
          <w:szCs w:val="24"/>
        </w:rPr>
        <w:t xml:space="preserve"> reason(s)</w:t>
      </w:r>
      <w:r w:rsidRPr="008D1691">
        <w:rPr>
          <w:rFonts w:cs="Times New Roman"/>
          <w:sz w:val="24"/>
          <w:szCs w:val="24"/>
        </w:rPr>
        <w:t>:</w:t>
      </w:r>
      <w:r w:rsidR="00625951" w:rsidRPr="008D1691">
        <w:rPr>
          <w:rFonts w:cs="Times New Roman"/>
          <w:sz w:val="24"/>
          <w:szCs w:val="24"/>
        </w:rPr>
        <w:t xml:space="preserve"> </w:t>
      </w:r>
      <w:r w:rsidR="007A487B" w:rsidRPr="003B6C7C">
        <w:rPr>
          <w:rFonts w:cs="Times New Roman"/>
          <w:color w:val="0070C0"/>
          <w:sz w:val="24"/>
          <w:szCs w:val="24"/>
        </w:rPr>
        <w:t>[select one or more]</w:t>
      </w:r>
    </w:p>
    <w:p w14:paraId="7C515FE0" w14:textId="77777777" w:rsidR="00990452" w:rsidRPr="008D1691" w:rsidRDefault="002F1A34" w:rsidP="00A04C9B">
      <w:pPr>
        <w:ind w:left="720"/>
        <w:rPr>
          <w:rFonts w:cs="Times New Roman"/>
          <w:sz w:val="24"/>
          <w:szCs w:val="24"/>
        </w:rPr>
      </w:pPr>
      <w:sdt>
        <w:sdtPr>
          <w:rPr>
            <w:rFonts w:cs="Times New Roman"/>
            <w:sz w:val="24"/>
            <w:szCs w:val="24"/>
          </w:rPr>
          <w:id w:val="-475058666"/>
          <w14:checkbox>
            <w14:checked w14:val="0"/>
            <w14:checkedState w14:val="2612" w14:font="MS Gothic"/>
            <w14:uncheckedState w14:val="2610" w14:font="MS Gothic"/>
          </w14:checkbox>
        </w:sdtPr>
        <w:sdtEndPr/>
        <w:sdtContent>
          <w:r w:rsidR="00A826F3">
            <w:rPr>
              <w:rFonts w:ascii="MS Gothic" w:eastAsia="MS Gothic" w:hAnsi="MS Gothic" w:cs="Times New Roman" w:hint="eastAsia"/>
              <w:sz w:val="24"/>
              <w:szCs w:val="24"/>
            </w:rPr>
            <w:t>☐</w:t>
          </w:r>
        </w:sdtContent>
      </w:sdt>
      <w:r w:rsidR="006F6D56">
        <w:rPr>
          <w:rFonts w:cs="Times New Roman"/>
          <w:sz w:val="24"/>
          <w:szCs w:val="24"/>
        </w:rPr>
        <w:t xml:space="preserve"> </w:t>
      </w:r>
      <w:r w:rsidR="00990452" w:rsidRPr="008D1691">
        <w:rPr>
          <w:rFonts w:cs="Times New Roman"/>
          <w:sz w:val="24"/>
          <w:szCs w:val="24"/>
        </w:rPr>
        <w:t>Legislation</w:t>
      </w:r>
    </w:p>
    <w:p w14:paraId="58D8133A" w14:textId="77777777" w:rsidR="00990452" w:rsidRPr="008D1691" w:rsidRDefault="002F1A34" w:rsidP="00A04C9B">
      <w:pPr>
        <w:ind w:left="720"/>
        <w:rPr>
          <w:rFonts w:cs="Times New Roman"/>
          <w:sz w:val="24"/>
          <w:szCs w:val="24"/>
        </w:rPr>
      </w:pPr>
      <w:sdt>
        <w:sdtPr>
          <w:rPr>
            <w:rFonts w:cs="Times New Roman"/>
            <w:sz w:val="24"/>
            <w:szCs w:val="24"/>
          </w:rPr>
          <w:id w:val="1391767866"/>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Pr>
          <w:rFonts w:cs="Times New Roman"/>
          <w:sz w:val="24"/>
          <w:szCs w:val="24"/>
        </w:rPr>
        <w:t xml:space="preserve"> </w:t>
      </w:r>
      <w:r w:rsidR="00990452" w:rsidRPr="008D1691">
        <w:rPr>
          <w:rFonts w:cs="Times New Roman"/>
          <w:sz w:val="24"/>
          <w:szCs w:val="24"/>
        </w:rPr>
        <w:t>Government directives/policies</w:t>
      </w:r>
    </w:p>
    <w:p w14:paraId="746685D6" w14:textId="77777777" w:rsidR="00990452" w:rsidRPr="008D1691" w:rsidRDefault="002F1A34" w:rsidP="00A04C9B">
      <w:pPr>
        <w:ind w:left="720"/>
        <w:rPr>
          <w:rFonts w:cs="Times New Roman"/>
          <w:sz w:val="24"/>
          <w:szCs w:val="24"/>
        </w:rPr>
      </w:pPr>
      <w:sdt>
        <w:sdtPr>
          <w:rPr>
            <w:rFonts w:cs="Times New Roman"/>
            <w:sz w:val="24"/>
            <w:szCs w:val="24"/>
          </w:rPr>
          <w:id w:val="1403259615"/>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Pr>
          <w:rFonts w:cs="Times New Roman"/>
          <w:sz w:val="24"/>
          <w:szCs w:val="24"/>
        </w:rPr>
        <w:t xml:space="preserve"> </w:t>
      </w:r>
      <w:r w:rsidR="00990452" w:rsidRPr="008D1691">
        <w:rPr>
          <w:rFonts w:cs="Times New Roman"/>
          <w:sz w:val="24"/>
          <w:szCs w:val="24"/>
        </w:rPr>
        <w:t>Board decisions</w:t>
      </w:r>
    </w:p>
    <w:p w14:paraId="1C2966EB" w14:textId="77777777" w:rsidR="00990452" w:rsidRPr="008D1691" w:rsidRDefault="002F1A34" w:rsidP="00A04C9B">
      <w:pPr>
        <w:ind w:left="720"/>
        <w:rPr>
          <w:rFonts w:cs="Times New Roman"/>
          <w:sz w:val="24"/>
          <w:szCs w:val="24"/>
        </w:rPr>
      </w:pPr>
      <w:sdt>
        <w:sdtPr>
          <w:rPr>
            <w:rFonts w:cs="Times New Roman"/>
            <w:sz w:val="24"/>
            <w:szCs w:val="24"/>
          </w:rPr>
          <w:id w:val="89985434"/>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Pr>
          <w:rFonts w:cs="Times New Roman"/>
          <w:sz w:val="24"/>
          <w:szCs w:val="24"/>
        </w:rPr>
        <w:t xml:space="preserve"> </w:t>
      </w:r>
      <w:r w:rsidR="00990452" w:rsidRPr="008D1691">
        <w:rPr>
          <w:rFonts w:cs="Times New Roman"/>
          <w:sz w:val="24"/>
          <w:szCs w:val="24"/>
        </w:rPr>
        <w:t>Operational requirements</w:t>
      </w:r>
    </w:p>
    <w:p w14:paraId="7B5E08BA" w14:textId="77777777" w:rsidR="00D43F9C" w:rsidRPr="008D1691" w:rsidRDefault="002F1A34" w:rsidP="00A04C9B">
      <w:pPr>
        <w:ind w:left="720"/>
        <w:rPr>
          <w:rFonts w:cs="Times New Roman"/>
          <w:sz w:val="24"/>
          <w:szCs w:val="24"/>
        </w:rPr>
      </w:pPr>
      <w:sdt>
        <w:sdtPr>
          <w:rPr>
            <w:rFonts w:cs="Times New Roman"/>
            <w:sz w:val="24"/>
            <w:szCs w:val="24"/>
          </w:rPr>
          <w:id w:val="-1701007153"/>
          <w14:checkbox>
            <w14:checked w14:val="0"/>
            <w14:checkedState w14:val="2612" w14:font="MS Gothic"/>
            <w14:uncheckedState w14:val="2610" w14:font="MS Gothic"/>
          </w14:checkbox>
        </w:sdtPr>
        <w:sdtEndPr/>
        <w:sdtContent>
          <w:r w:rsidR="00DE1C62">
            <w:rPr>
              <w:rFonts w:ascii="MS Gothic" w:eastAsia="MS Gothic" w:hAnsi="MS Gothic" w:cs="Times New Roman" w:hint="eastAsia"/>
              <w:sz w:val="24"/>
              <w:szCs w:val="24"/>
            </w:rPr>
            <w:t>☐</w:t>
          </w:r>
        </w:sdtContent>
      </w:sdt>
      <w:r w:rsidR="006F6D56">
        <w:rPr>
          <w:rFonts w:cs="Times New Roman"/>
          <w:sz w:val="24"/>
          <w:szCs w:val="24"/>
        </w:rPr>
        <w:t xml:space="preserve"> </w:t>
      </w:r>
      <w:r w:rsidR="00D43F9C" w:rsidRPr="008D1691">
        <w:rPr>
          <w:rFonts w:cs="Times New Roman"/>
          <w:sz w:val="24"/>
          <w:szCs w:val="24"/>
        </w:rPr>
        <w:t xml:space="preserve">Simplify and/or update </w:t>
      </w:r>
      <w:r w:rsidR="00F70859" w:rsidRPr="008D1691">
        <w:rPr>
          <w:rFonts w:cs="Times New Roman"/>
          <w:sz w:val="24"/>
          <w:szCs w:val="24"/>
        </w:rPr>
        <w:t xml:space="preserve">using plain </w:t>
      </w:r>
      <w:r w:rsidR="00D43F9C" w:rsidRPr="008D1691">
        <w:rPr>
          <w:rFonts w:cs="Times New Roman"/>
          <w:sz w:val="24"/>
          <w:szCs w:val="24"/>
        </w:rPr>
        <w:t>language</w:t>
      </w:r>
    </w:p>
    <w:p w14:paraId="6181D316" w14:textId="77777777" w:rsidR="00990452" w:rsidRPr="008D1691" w:rsidRDefault="00990452" w:rsidP="00A04C9B">
      <w:pPr>
        <w:ind w:left="720"/>
        <w:rPr>
          <w:rFonts w:cs="Times New Roman"/>
          <w:sz w:val="24"/>
          <w:szCs w:val="24"/>
        </w:rPr>
      </w:pPr>
    </w:p>
    <w:p w14:paraId="4C8BD539" w14:textId="77777777" w:rsidR="008349B6" w:rsidRDefault="00990452" w:rsidP="00A04C9B">
      <w:pPr>
        <w:ind w:left="720"/>
        <w:rPr>
          <w:rFonts w:cs="Times New Roman"/>
          <w:color w:val="0070C0"/>
          <w:sz w:val="24"/>
          <w:szCs w:val="24"/>
        </w:rPr>
      </w:pPr>
      <w:r w:rsidRPr="008D1691">
        <w:rPr>
          <w:rFonts w:cs="Times New Roman"/>
          <w:sz w:val="24"/>
          <w:szCs w:val="24"/>
        </w:rPr>
        <w:t>Additional information on</w:t>
      </w:r>
      <w:r w:rsidR="0072026C" w:rsidRPr="008D1691">
        <w:rPr>
          <w:rFonts w:cs="Times New Roman"/>
          <w:sz w:val="24"/>
          <w:szCs w:val="24"/>
        </w:rPr>
        <w:t xml:space="preserve"> </w:t>
      </w:r>
      <w:r w:rsidR="0060216A">
        <w:rPr>
          <w:rFonts w:cs="Times New Roman"/>
          <w:sz w:val="24"/>
          <w:szCs w:val="24"/>
        </w:rPr>
        <w:t xml:space="preserve">the </w:t>
      </w:r>
      <w:r w:rsidR="0072026C" w:rsidRPr="008D1691">
        <w:rPr>
          <w:rFonts w:cs="Times New Roman"/>
          <w:sz w:val="24"/>
          <w:szCs w:val="24"/>
        </w:rPr>
        <w:t>scope of the</w:t>
      </w:r>
      <w:r w:rsidRPr="008D1691">
        <w:rPr>
          <w:rFonts w:cs="Times New Roman"/>
          <w:sz w:val="24"/>
          <w:szCs w:val="24"/>
        </w:rPr>
        <w:t xml:space="preserve"> content changes:</w:t>
      </w:r>
      <w:r w:rsidR="007A487B" w:rsidRPr="008D1691">
        <w:rPr>
          <w:rFonts w:cs="Times New Roman"/>
          <w:sz w:val="24"/>
          <w:szCs w:val="24"/>
        </w:rPr>
        <w:t xml:space="preserve"> </w:t>
      </w:r>
      <w:r w:rsidR="008349B6" w:rsidRPr="003B6C7C">
        <w:rPr>
          <w:rFonts w:cs="Times New Roman"/>
          <w:color w:val="0070C0"/>
          <w:sz w:val="24"/>
          <w:szCs w:val="24"/>
        </w:rPr>
        <w:t>[</w:t>
      </w:r>
      <w:r w:rsidR="008D1691" w:rsidRPr="003B6C7C">
        <w:rPr>
          <w:rFonts w:cs="Times New Roman"/>
          <w:color w:val="0070C0"/>
          <w:sz w:val="24"/>
          <w:szCs w:val="24"/>
        </w:rPr>
        <w:t>provide details</w:t>
      </w:r>
      <w:r w:rsidR="008349B6" w:rsidRPr="003B6C7C">
        <w:rPr>
          <w:rFonts w:cs="Times New Roman"/>
          <w:color w:val="0070C0"/>
          <w:sz w:val="24"/>
          <w:szCs w:val="24"/>
        </w:rPr>
        <w:t>]</w:t>
      </w:r>
    </w:p>
    <w:p w14:paraId="2B7FCA91" w14:textId="77777777" w:rsidR="000F5400" w:rsidRPr="008D1691" w:rsidRDefault="000F5400" w:rsidP="00A04C9B">
      <w:pPr>
        <w:ind w:left="720"/>
        <w:rPr>
          <w:rFonts w:cs="Times New Roman"/>
          <w:sz w:val="24"/>
          <w:szCs w:val="24"/>
        </w:rPr>
      </w:pPr>
    </w:p>
    <w:p w14:paraId="608AF4DD" w14:textId="77777777" w:rsidR="00625951" w:rsidRDefault="00625951" w:rsidP="00A04C9B">
      <w:pPr>
        <w:ind w:left="720"/>
        <w:rPr>
          <w:rFonts w:cs="Times New Roman"/>
          <w:b/>
          <w:sz w:val="24"/>
          <w:szCs w:val="24"/>
        </w:rPr>
      </w:pPr>
    </w:p>
    <w:p w14:paraId="4DE0BA78" w14:textId="77777777" w:rsidR="00DE1C62" w:rsidRPr="0030546E" w:rsidRDefault="002F1A34" w:rsidP="00DE1C62">
      <w:pPr>
        <w:ind w:left="720"/>
        <w:jc w:val="left"/>
        <w:rPr>
          <w:rFonts w:cs="Times New Roman"/>
          <w:sz w:val="24"/>
          <w:szCs w:val="24"/>
        </w:rPr>
      </w:pPr>
      <w:sdt>
        <w:sdtPr>
          <w:rPr>
            <w:rFonts w:cs="Times New Roman"/>
            <w:sz w:val="24"/>
            <w:szCs w:val="24"/>
          </w:rPr>
          <w:id w:val="301507368"/>
          <w14:checkbox>
            <w14:checked w14:val="0"/>
            <w14:checkedState w14:val="2612" w14:font="MS Gothic"/>
            <w14:uncheckedState w14:val="2610" w14:font="MS Gothic"/>
          </w14:checkbox>
        </w:sdtPr>
        <w:sdtEndPr/>
        <w:sdtContent>
          <w:r w:rsidR="00DE1C62">
            <w:rPr>
              <w:rFonts w:ascii="MS Gothic" w:eastAsia="MS Gothic" w:hAnsi="MS Gothic" w:cs="Times New Roman" w:hint="eastAsia"/>
              <w:sz w:val="24"/>
              <w:szCs w:val="24"/>
            </w:rPr>
            <w:t>☐</w:t>
          </w:r>
        </w:sdtContent>
      </w:sdt>
      <w:r w:rsidR="00DE1C62" w:rsidRPr="00465C1F">
        <w:rPr>
          <w:rFonts w:cs="Times New Roman"/>
          <w:sz w:val="24"/>
          <w:szCs w:val="24"/>
        </w:rPr>
        <w:t xml:space="preserve"> A review of leading practices for similar policies across jurisdictions will be undertaken for </w:t>
      </w:r>
      <w:r w:rsidR="00DE1C62">
        <w:rPr>
          <w:rFonts w:cs="Times New Roman"/>
          <w:sz w:val="24"/>
          <w:szCs w:val="24"/>
        </w:rPr>
        <w:t>this</w:t>
      </w:r>
      <w:r w:rsidR="00DE1C62" w:rsidRPr="00465C1F">
        <w:rPr>
          <w:rFonts w:cs="Times New Roman"/>
          <w:sz w:val="24"/>
          <w:szCs w:val="24"/>
        </w:rPr>
        <w:t xml:space="preserve"> policy.</w:t>
      </w:r>
      <w:r w:rsidR="00DE1C62">
        <w:rPr>
          <w:rFonts w:cs="Times New Roman"/>
          <w:sz w:val="24"/>
          <w:szCs w:val="24"/>
        </w:rPr>
        <w:t xml:space="preserve"> </w:t>
      </w:r>
    </w:p>
    <w:p w14:paraId="415E74EC" w14:textId="77777777" w:rsidR="00DE1C62" w:rsidRPr="008D1691" w:rsidRDefault="00DE1C62" w:rsidP="00A04C9B">
      <w:pPr>
        <w:ind w:left="720"/>
        <w:rPr>
          <w:rFonts w:cs="Times New Roman"/>
          <w:b/>
          <w:sz w:val="24"/>
          <w:szCs w:val="24"/>
        </w:rPr>
      </w:pPr>
    </w:p>
    <w:p w14:paraId="5FB847B7" w14:textId="77777777" w:rsidR="00990452" w:rsidRPr="008D1691" w:rsidRDefault="00990452" w:rsidP="008E2814">
      <w:pPr>
        <w:pStyle w:val="ListParagraph"/>
        <w:numPr>
          <w:ilvl w:val="0"/>
          <w:numId w:val="8"/>
        </w:numPr>
        <w:tabs>
          <w:tab w:val="left" w:pos="540"/>
        </w:tabs>
        <w:ind w:left="540" w:hanging="450"/>
        <w:rPr>
          <w:rFonts w:cs="Times New Roman"/>
          <w:b/>
          <w:sz w:val="24"/>
          <w:szCs w:val="24"/>
        </w:rPr>
      </w:pPr>
      <w:r w:rsidRPr="008D1691">
        <w:rPr>
          <w:rFonts w:cs="Times New Roman"/>
          <w:b/>
          <w:sz w:val="24"/>
          <w:szCs w:val="24"/>
        </w:rPr>
        <w:t>INTERNAL REVIEWS AND SIGN-OFFS</w:t>
      </w:r>
    </w:p>
    <w:p w14:paraId="3BA42A59" w14:textId="77777777" w:rsidR="00857E30" w:rsidRPr="008D1691" w:rsidRDefault="00857E30" w:rsidP="00685C47">
      <w:pPr>
        <w:ind w:left="90"/>
        <w:rPr>
          <w:rFonts w:cs="Times New Roman"/>
          <w:sz w:val="24"/>
          <w:szCs w:val="24"/>
        </w:rPr>
      </w:pPr>
    </w:p>
    <w:p w14:paraId="23F95D45" w14:textId="77777777" w:rsidR="00857E30" w:rsidRDefault="00857E30" w:rsidP="00A04C9B">
      <w:pPr>
        <w:ind w:left="720"/>
        <w:rPr>
          <w:rFonts w:cs="Times New Roman"/>
          <w:sz w:val="24"/>
          <w:szCs w:val="24"/>
        </w:rPr>
      </w:pPr>
      <w:r w:rsidRPr="008D1691">
        <w:rPr>
          <w:rFonts w:cs="Times New Roman"/>
          <w:sz w:val="24"/>
          <w:szCs w:val="24"/>
        </w:rPr>
        <w:t xml:space="preserve">The Policy review will include TDSB </w:t>
      </w:r>
      <w:r w:rsidR="003B6C7C">
        <w:rPr>
          <w:rFonts w:cs="Times New Roman"/>
          <w:sz w:val="24"/>
          <w:szCs w:val="24"/>
        </w:rPr>
        <w:t>divisions</w:t>
      </w:r>
      <w:r w:rsidRPr="008D1691">
        <w:rPr>
          <w:rFonts w:cs="Times New Roman"/>
          <w:sz w:val="24"/>
          <w:szCs w:val="24"/>
        </w:rPr>
        <w:t xml:space="preserve"> affected by the Policy</w:t>
      </w:r>
      <w:r w:rsidR="003B6C7C">
        <w:rPr>
          <w:rFonts w:cs="Times New Roman"/>
          <w:sz w:val="24"/>
          <w:szCs w:val="24"/>
        </w:rPr>
        <w:t xml:space="preserve">: </w:t>
      </w:r>
      <w:r w:rsidR="003B6C7C" w:rsidRPr="003B6C7C">
        <w:rPr>
          <w:rFonts w:cs="Times New Roman"/>
          <w:color w:val="0070C0"/>
          <w:sz w:val="24"/>
          <w:szCs w:val="24"/>
        </w:rPr>
        <w:t>[select applicable]</w:t>
      </w:r>
      <w:r w:rsidRPr="003B6C7C">
        <w:rPr>
          <w:rFonts w:cs="Times New Roman"/>
          <w:color w:val="0070C0"/>
          <w:sz w:val="24"/>
          <w:szCs w:val="24"/>
        </w:rPr>
        <w:t xml:space="preserve"> </w:t>
      </w:r>
    </w:p>
    <w:p w14:paraId="307BD7BD" w14:textId="77777777" w:rsidR="003B6C7C" w:rsidRPr="008D1691" w:rsidRDefault="003B6C7C" w:rsidP="00A04C9B">
      <w:pPr>
        <w:ind w:left="720"/>
        <w:rPr>
          <w:rFonts w:cs="Times New Roman"/>
          <w:sz w:val="24"/>
          <w:szCs w:val="24"/>
        </w:rPr>
      </w:pPr>
    </w:p>
    <w:p w14:paraId="1A1045EE" w14:textId="77777777" w:rsidR="00787EC6" w:rsidRDefault="002F1A34" w:rsidP="00787EC6">
      <w:pPr>
        <w:ind w:left="720"/>
        <w:jc w:val="left"/>
        <w:rPr>
          <w:rFonts w:cs="Times New Roman"/>
          <w:sz w:val="24"/>
          <w:szCs w:val="24"/>
        </w:rPr>
      </w:pPr>
      <w:sdt>
        <w:sdtPr>
          <w:rPr>
            <w:rFonts w:cs="Times New Roman"/>
            <w:sz w:val="24"/>
            <w:szCs w:val="24"/>
          </w:rPr>
          <w:id w:val="2100445432"/>
          <w14:checkbox>
            <w14:checked w14:val="0"/>
            <w14:checkedState w14:val="2612" w14:font="MS Gothic"/>
            <w14:uncheckedState w14:val="2610" w14:font="MS Gothic"/>
          </w14:checkbox>
        </w:sdtPr>
        <w:sdtEndPr/>
        <w:sdtContent>
          <w:r w:rsidR="000F5400">
            <w:rPr>
              <w:rFonts w:ascii="MS Gothic" w:eastAsia="MS Gothic" w:hAnsi="MS Gothic" w:cs="Times New Roman" w:hint="eastAsia"/>
              <w:sz w:val="24"/>
              <w:szCs w:val="24"/>
            </w:rPr>
            <w:t>☐</w:t>
          </w:r>
        </w:sdtContent>
      </w:sdt>
      <w:r w:rsidR="00787EC6">
        <w:rPr>
          <w:rFonts w:cs="Times New Roman"/>
          <w:sz w:val="24"/>
          <w:szCs w:val="24"/>
        </w:rPr>
        <w:t xml:space="preserve"> Equity and Achievement</w:t>
      </w:r>
    </w:p>
    <w:p w14:paraId="7D576DE2" w14:textId="77777777" w:rsidR="00787EC6" w:rsidRPr="008D1691" w:rsidRDefault="002F1A34" w:rsidP="00787EC6">
      <w:pPr>
        <w:ind w:left="720"/>
        <w:jc w:val="left"/>
        <w:rPr>
          <w:rFonts w:cs="Times New Roman"/>
          <w:sz w:val="24"/>
          <w:szCs w:val="24"/>
        </w:rPr>
      </w:pPr>
      <w:sdt>
        <w:sdtPr>
          <w:rPr>
            <w:rFonts w:cs="Times New Roman"/>
            <w:sz w:val="24"/>
            <w:szCs w:val="24"/>
          </w:rPr>
          <w:id w:val="301656441"/>
          <w14:checkbox>
            <w14:checked w14:val="0"/>
            <w14:checkedState w14:val="2612" w14:font="MS Gothic"/>
            <w14:uncheckedState w14:val="2610" w14:font="MS Gothic"/>
          </w14:checkbox>
        </w:sdtPr>
        <w:sdtEndPr/>
        <w:sdtContent>
          <w:r w:rsidR="00787EC6">
            <w:rPr>
              <w:rFonts w:ascii="MS Gothic" w:eastAsia="MS Gothic" w:hAnsi="MS Gothic" w:cs="Times New Roman" w:hint="eastAsia"/>
              <w:sz w:val="24"/>
              <w:szCs w:val="24"/>
            </w:rPr>
            <w:t>☐</w:t>
          </w:r>
        </w:sdtContent>
      </w:sdt>
      <w:r w:rsidR="00787EC6">
        <w:rPr>
          <w:rFonts w:cs="Times New Roman"/>
          <w:sz w:val="24"/>
          <w:szCs w:val="24"/>
        </w:rPr>
        <w:t xml:space="preserve"> </w:t>
      </w:r>
      <w:r w:rsidR="00787EC6" w:rsidRPr="0066504B">
        <w:rPr>
          <w:rFonts w:cs="Times New Roman"/>
          <w:sz w:val="24"/>
          <w:szCs w:val="24"/>
        </w:rPr>
        <w:t>Facilities, Sustainability and Employee Services</w:t>
      </w:r>
    </w:p>
    <w:p w14:paraId="1E1F80AC" w14:textId="77777777" w:rsidR="00787EC6" w:rsidRPr="008D1691" w:rsidRDefault="002F1A34" w:rsidP="00787EC6">
      <w:pPr>
        <w:ind w:left="720"/>
        <w:jc w:val="left"/>
        <w:rPr>
          <w:rFonts w:cs="Times New Roman"/>
          <w:sz w:val="24"/>
          <w:szCs w:val="24"/>
        </w:rPr>
      </w:pPr>
      <w:sdt>
        <w:sdtPr>
          <w:rPr>
            <w:rFonts w:cs="Times New Roman"/>
            <w:sz w:val="24"/>
            <w:szCs w:val="24"/>
          </w:rPr>
          <w:id w:val="-1226832283"/>
          <w14:checkbox>
            <w14:checked w14:val="0"/>
            <w14:checkedState w14:val="2612" w14:font="MS Gothic"/>
            <w14:uncheckedState w14:val="2610" w14:font="MS Gothic"/>
          </w14:checkbox>
        </w:sdtPr>
        <w:sdtEndPr/>
        <w:sdtContent>
          <w:r w:rsidR="00787EC6">
            <w:rPr>
              <w:rFonts w:ascii="MS Gothic" w:eastAsia="MS Gothic" w:hAnsi="MS Gothic" w:cs="Times New Roman" w:hint="eastAsia"/>
              <w:sz w:val="24"/>
              <w:szCs w:val="24"/>
            </w:rPr>
            <w:t>☐</w:t>
          </w:r>
        </w:sdtContent>
      </w:sdt>
      <w:r w:rsidR="00787EC6">
        <w:rPr>
          <w:rFonts w:cs="Times New Roman"/>
          <w:sz w:val="24"/>
          <w:szCs w:val="24"/>
        </w:rPr>
        <w:t xml:space="preserve"> Finance and Operations</w:t>
      </w:r>
    </w:p>
    <w:p w14:paraId="39980CD8" w14:textId="77777777" w:rsidR="003B6C7C" w:rsidRPr="008D1691" w:rsidRDefault="003B6C7C" w:rsidP="003B6C7C">
      <w:pPr>
        <w:ind w:left="720"/>
        <w:rPr>
          <w:rFonts w:cs="Times New Roman"/>
          <w:sz w:val="24"/>
          <w:szCs w:val="24"/>
        </w:rPr>
      </w:pPr>
    </w:p>
    <w:p w14:paraId="19318374" w14:textId="77777777" w:rsidR="003B6C7C" w:rsidRDefault="003B6C7C" w:rsidP="00A04C9B">
      <w:pPr>
        <w:ind w:left="720"/>
        <w:rPr>
          <w:rFonts w:cs="Times New Roman"/>
          <w:sz w:val="24"/>
          <w:szCs w:val="24"/>
        </w:rPr>
      </w:pPr>
      <w:r w:rsidRPr="008D1691">
        <w:rPr>
          <w:rFonts w:cs="Times New Roman"/>
          <w:sz w:val="24"/>
          <w:szCs w:val="24"/>
        </w:rPr>
        <w:t>In addition, the following departments will be required to sign-off on the proposed Draft Policy:</w:t>
      </w:r>
    </w:p>
    <w:p w14:paraId="1B8CA979" w14:textId="77777777" w:rsidR="003B6C7C" w:rsidRDefault="003B6C7C" w:rsidP="00A04C9B">
      <w:pPr>
        <w:ind w:left="720"/>
        <w:rPr>
          <w:rFonts w:cs="Times New Roman"/>
          <w:sz w:val="24"/>
          <w:szCs w:val="24"/>
        </w:rPr>
      </w:pPr>
    </w:p>
    <w:p w14:paraId="7E4E4080" w14:textId="77777777" w:rsidR="009D172A" w:rsidRPr="006F6D56" w:rsidRDefault="002F1A34" w:rsidP="009D172A">
      <w:pPr>
        <w:ind w:left="720"/>
        <w:jc w:val="left"/>
        <w:rPr>
          <w:rFonts w:cs="Times New Roman"/>
          <w:sz w:val="24"/>
          <w:szCs w:val="24"/>
        </w:rPr>
      </w:pPr>
      <w:sdt>
        <w:sdtPr>
          <w:rPr>
            <w:rFonts w:cs="Times New Roman"/>
            <w:sz w:val="24"/>
            <w:szCs w:val="24"/>
          </w:rPr>
          <w:id w:val="1059596665"/>
          <w14:checkbox>
            <w14:checked w14:val="1"/>
            <w14:checkedState w14:val="2612" w14:font="MS Gothic"/>
            <w14:uncheckedState w14:val="2610" w14:font="MS Gothic"/>
          </w14:checkbox>
        </w:sdtPr>
        <w:sdtEndPr/>
        <w:sdtContent>
          <w:r w:rsidR="004D6C33">
            <w:rPr>
              <w:rFonts w:ascii="MS Gothic" w:eastAsia="MS Gothic" w:hAnsi="MS Gothic" w:cs="Times New Roman" w:hint="eastAsia"/>
              <w:sz w:val="24"/>
              <w:szCs w:val="24"/>
            </w:rPr>
            <w:t>☒</w:t>
          </w:r>
        </w:sdtContent>
      </w:sdt>
      <w:r w:rsidR="004D6C33" w:rsidRPr="006F6D56">
        <w:rPr>
          <w:rFonts w:cs="Times New Roman"/>
          <w:sz w:val="24"/>
          <w:szCs w:val="24"/>
        </w:rPr>
        <w:t xml:space="preserve"> </w:t>
      </w:r>
      <w:r w:rsidR="009D172A" w:rsidRPr="006F6D56">
        <w:rPr>
          <w:rFonts w:cs="Times New Roman"/>
          <w:sz w:val="24"/>
          <w:szCs w:val="24"/>
        </w:rPr>
        <w:t>Legal Services</w:t>
      </w:r>
    </w:p>
    <w:p w14:paraId="1B0D5B86" w14:textId="77777777" w:rsidR="009D172A" w:rsidRDefault="002F1A34" w:rsidP="009D172A">
      <w:pPr>
        <w:ind w:left="720"/>
        <w:jc w:val="left"/>
        <w:rPr>
          <w:rFonts w:cs="Times New Roman"/>
          <w:sz w:val="24"/>
          <w:szCs w:val="24"/>
        </w:rPr>
      </w:pPr>
      <w:sdt>
        <w:sdtPr>
          <w:rPr>
            <w:rFonts w:cs="Times New Roman"/>
            <w:sz w:val="24"/>
            <w:szCs w:val="24"/>
          </w:rPr>
          <w:id w:val="1331334498"/>
          <w14:checkbox>
            <w14:checked w14:val="1"/>
            <w14:checkedState w14:val="2612" w14:font="MS Gothic"/>
            <w14:uncheckedState w14:val="2610" w14:font="MS Gothic"/>
          </w14:checkbox>
        </w:sdtPr>
        <w:sdtEndPr/>
        <w:sdtContent>
          <w:r w:rsidR="004D6C33">
            <w:rPr>
              <w:rFonts w:ascii="MS Gothic" w:eastAsia="MS Gothic" w:hAnsi="MS Gothic" w:cs="Times New Roman" w:hint="eastAsia"/>
              <w:sz w:val="24"/>
              <w:szCs w:val="24"/>
            </w:rPr>
            <w:t>☒</w:t>
          </w:r>
        </w:sdtContent>
      </w:sdt>
      <w:r w:rsidR="004D6C33" w:rsidRPr="006F6D56">
        <w:rPr>
          <w:rFonts w:cs="Times New Roman"/>
          <w:sz w:val="24"/>
          <w:szCs w:val="24"/>
        </w:rPr>
        <w:t xml:space="preserve"> </w:t>
      </w:r>
      <w:r w:rsidR="009D172A" w:rsidRPr="006F6D56">
        <w:rPr>
          <w:rFonts w:cs="Times New Roman"/>
          <w:sz w:val="24"/>
          <w:szCs w:val="24"/>
        </w:rPr>
        <w:t xml:space="preserve">Governance and Board Services </w:t>
      </w:r>
    </w:p>
    <w:p w14:paraId="6A7CE23E" w14:textId="77777777" w:rsidR="009D172A" w:rsidRPr="006F6D56" w:rsidRDefault="002F1A34" w:rsidP="009D172A">
      <w:pPr>
        <w:ind w:left="720"/>
        <w:jc w:val="left"/>
        <w:rPr>
          <w:rFonts w:cs="Times New Roman"/>
          <w:sz w:val="24"/>
          <w:szCs w:val="24"/>
        </w:rPr>
      </w:pPr>
      <w:sdt>
        <w:sdtPr>
          <w:rPr>
            <w:rFonts w:cs="Times New Roman"/>
            <w:sz w:val="24"/>
            <w:szCs w:val="24"/>
          </w:rPr>
          <w:id w:val="1228573659"/>
          <w14:checkbox>
            <w14:checked w14:val="1"/>
            <w14:checkedState w14:val="2612" w14:font="MS Gothic"/>
            <w14:uncheckedState w14:val="2610" w14:font="MS Gothic"/>
          </w14:checkbox>
        </w:sdtPr>
        <w:sdtEndPr/>
        <w:sdtContent>
          <w:r w:rsidR="004D6C33">
            <w:rPr>
              <w:rFonts w:ascii="MS Gothic" w:eastAsia="MS Gothic" w:hAnsi="MS Gothic" w:cs="Times New Roman" w:hint="eastAsia"/>
              <w:sz w:val="24"/>
              <w:szCs w:val="24"/>
            </w:rPr>
            <w:t>☒</w:t>
          </w:r>
        </w:sdtContent>
      </w:sdt>
      <w:r w:rsidR="004D6C33" w:rsidRPr="006F6D56">
        <w:rPr>
          <w:rFonts w:cs="Times New Roman"/>
          <w:sz w:val="24"/>
          <w:szCs w:val="24"/>
        </w:rPr>
        <w:t xml:space="preserve"> </w:t>
      </w:r>
      <w:r w:rsidR="009D172A" w:rsidRPr="006F6D56">
        <w:rPr>
          <w:rFonts w:cs="Times New Roman"/>
          <w:sz w:val="24"/>
          <w:szCs w:val="24"/>
        </w:rPr>
        <w:t>Government, Public and Community Relations</w:t>
      </w:r>
    </w:p>
    <w:p w14:paraId="54005810" w14:textId="77777777" w:rsidR="006C1EB7" w:rsidRDefault="006C1EB7" w:rsidP="003B6C7C">
      <w:pPr>
        <w:ind w:left="720"/>
        <w:rPr>
          <w:rFonts w:cs="Times New Roman"/>
          <w:sz w:val="24"/>
          <w:szCs w:val="24"/>
        </w:rPr>
      </w:pPr>
    </w:p>
    <w:p w14:paraId="2C3F3B1A" w14:textId="77777777" w:rsidR="00A826F3" w:rsidRDefault="00857E30" w:rsidP="00A04C9B">
      <w:pPr>
        <w:ind w:left="720"/>
        <w:rPr>
          <w:rFonts w:cs="Times New Roman"/>
          <w:sz w:val="24"/>
          <w:szCs w:val="24"/>
        </w:rPr>
      </w:pPr>
      <w:r w:rsidRPr="006F6D56">
        <w:rPr>
          <w:rFonts w:cs="Times New Roman"/>
          <w:sz w:val="24"/>
          <w:szCs w:val="24"/>
        </w:rPr>
        <w:t xml:space="preserve">A sign-off from the Director of Education </w:t>
      </w:r>
      <w:r w:rsidR="006F6D56" w:rsidRPr="006F6D56">
        <w:rPr>
          <w:rFonts w:cs="Times New Roman"/>
          <w:sz w:val="24"/>
          <w:szCs w:val="24"/>
        </w:rPr>
        <w:t>will</w:t>
      </w:r>
      <w:r w:rsidRPr="006F6D56">
        <w:rPr>
          <w:rFonts w:cs="Times New Roman"/>
          <w:sz w:val="24"/>
          <w:szCs w:val="24"/>
        </w:rPr>
        <w:t xml:space="preserve"> be obtained before proceeding with external consultations </w:t>
      </w:r>
      <w:r w:rsidR="003B6C7C">
        <w:rPr>
          <w:rFonts w:cs="Times New Roman"/>
          <w:sz w:val="24"/>
          <w:szCs w:val="24"/>
        </w:rPr>
        <w:t xml:space="preserve">and/or </w:t>
      </w:r>
      <w:r w:rsidRPr="006F6D56">
        <w:rPr>
          <w:rFonts w:cs="Times New Roman"/>
          <w:sz w:val="24"/>
          <w:szCs w:val="24"/>
        </w:rPr>
        <w:t>Committee/Board approval.</w:t>
      </w:r>
    </w:p>
    <w:p w14:paraId="10CB0D65" w14:textId="77777777" w:rsidR="00857E30" w:rsidRDefault="00857E30" w:rsidP="00A04C9B">
      <w:pPr>
        <w:ind w:left="720"/>
        <w:rPr>
          <w:rFonts w:cs="Times New Roman"/>
          <w:sz w:val="24"/>
          <w:szCs w:val="24"/>
        </w:rPr>
      </w:pPr>
      <w:r w:rsidRPr="006F6D56">
        <w:rPr>
          <w:rFonts w:cs="Times New Roman"/>
          <w:sz w:val="24"/>
          <w:szCs w:val="24"/>
        </w:rPr>
        <w:t xml:space="preserve"> </w:t>
      </w:r>
    </w:p>
    <w:p w14:paraId="58CD90F7" w14:textId="77777777" w:rsidR="003B6C7C" w:rsidRDefault="002F1A34" w:rsidP="003B6C7C">
      <w:pPr>
        <w:ind w:left="720"/>
        <w:rPr>
          <w:rFonts w:cs="Times New Roman"/>
          <w:sz w:val="24"/>
          <w:szCs w:val="24"/>
        </w:rPr>
      </w:pPr>
      <w:sdt>
        <w:sdtPr>
          <w:rPr>
            <w:rFonts w:cs="Times New Roman"/>
            <w:sz w:val="24"/>
            <w:szCs w:val="24"/>
          </w:rPr>
          <w:id w:val="1682319909"/>
          <w14:checkbox>
            <w14:checked w14:val="0"/>
            <w14:checkedState w14:val="2612" w14:font="MS Gothic"/>
            <w14:uncheckedState w14:val="2610" w14:font="MS Gothic"/>
          </w14:checkbox>
        </w:sdtPr>
        <w:sdtEndPr/>
        <w:sdtContent>
          <w:r w:rsidR="003B6C7C">
            <w:rPr>
              <w:rFonts w:ascii="MS Gothic" w:eastAsia="MS Gothic" w:hAnsi="MS Gothic" w:cs="Times New Roman" w:hint="eastAsia"/>
              <w:sz w:val="24"/>
              <w:szCs w:val="24"/>
            </w:rPr>
            <w:t>☐</w:t>
          </w:r>
        </w:sdtContent>
      </w:sdt>
      <w:r w:rsidR="003B6C7C">
        <w:rPr>
          <w:rFonts w:cs="Times New Roman"/>
          <w:sz w:val="24"/>
          <w:szCs w:val="24"/>
        </w:rPr>
        <w:t xml:space="preserve"> Director of Education</w:t>
      </w:r>
    </w:p>
    <w:p w14:paraId="613F3330" w14:textId="77777777" w:rsidR="008A1EBA" w:rsidRDefault="008A1EBA" w:rsidP="00685C47">
      <w:pPr>
        <w:ind w:left="90"/>
        <w:rPr>
          <w:rFonts w:cs="Times New Roman"/>
          <w:sz w:val="24"/>
          <w:szCs w:val="24"/>
        </w:rPr>
      </w:pPr>
    </w:p>
    <w:p w14:paraId="509BA203" w14:textId="77777777" w:rsidR="00857E30" w:rsidRPr="008D1691" w:rsidRDefault="00857E30" w:rsidP="008E2814">
      <w:pPr>
        <w:pStyle w:val="ListParagraph"/>
        <w:numPr>
          <w:ilvl w:val="0"/>
          <w:numId w:val="8"/>
        </w:numPr>
        <w:tabs>
          <w:tab w:val="left" w:pos="540"/>
        </w:tabs>
        <w:ind w:left="540" w:hanging="450"/>
        <w:rPr>
          <w:rFonts w:cs="Times New Roman"/>
          <w:b/>
          <w:sz w:val="24"/>
          <w:szCs w:val="24"/>
        </w:rPr>
      </w:pPr>
      <w:r w:rsidRPr="008D1691">
        <w:rPr>
          <w:rFonts w:cs="Times New Roman"/>
          <w:b/>
          <w:sz w:val="24"/>
          <w:szCs w:val="24"/>
        </w:rPr>
        <w:t>EXTERNAL CONSULTATIONS</w:t>
      </w:r>
    </w:p>
    <w:p w14:paraId="7DA3244E" w14:textId="77777777" w:rsidR="00857E30" w:rsidRPr="008D1691" w:rsidRDefault="00857E30" w:rsidP="00685C47">
      <w:pPr>
        <w:ind w:left="90"/>
        <w:rPr>
          <w:rFonts w:cs="Times New Roman"/>
          <w:sz w:val="24"/>
          <w:szCs w:val="24"/>
        </w:rPr>
      </w:pPr>
    </w:p>
    <w:p w14:paraId="76B4AEA8" w14:textId="77777777" w:rsidR="00857E30" w:rsidRPr="008D1691" w:rsidRDefault="0094052C" w:rsidP="00A04C9B">
      <w:pPr>
        <w:ind w:left="720"/>
        <w:rPr>
          <w:rFonts w:cs="Times New Roman"/>
          <w:sz w:val="24"/>
          <w:szCs w:val="24"/>
        </w:rPr>
      </w:pPr>
      <w:r w:rsidRPr="008D1691">
        <w:rPr>
          <w:rFonts w:cs="Times New Roman"/>
          <w:sz w:val="24"/>
          <w:szCs w:val="24"/>
        </w:rPr>
        <w:t>Are external consultations applicable to this Policy?</w:t>
      </w:r>
    </w:p>
    <w:p w14:paraId="0C9D59A5" w14:textId="77777777" w:rsidR="007F11B3" w:rsidRPr="008D1691" w:rsidRDefault="002F1A34" w:rsidP="007F11B3">
      <w:pPr>
        <w:ind w:left="720"/>
        <w:rPr>
          <w:rFonts w:cs="Times New Roman"/>
          <w:sz w:val="24"/>
          <w:szCs w:val="24"/>
        </w:rPr>
      </w:pPr>
      <w:sdt>
        <w:sdtPr>
          <w:rPr>
            <w:rFonts w:cs="Times New Roman"/>
            <w:sz w:val="24"/>
            <w:szCs w:val="24"/>
          </w:rPr>
          <w:id w:val="1069003290"/>
          <w14:checkbox>
            <w14:checked w14:val="0"/>
            <w14:checkedState w14:val="2612" w14:font="MS Gothic"/>
            <w14:uncheckedState w14:val="2610" w14:font="MS Gothic"/>
          </w14:checkbox>
        </w:sdtPr>
        <w:sdtEndPr/>
        <w:sdtContent>
          <w:r w:rsidR="00A826F3">
            <w:rPr>
              <w:rFonts w:ascii="MS Gothic" w:eastAsia="MS Gothic" w:hAnsi="MS Gothic" w:cs="Times New Roman" w:hint="eastAsia"/>
              <w:sz w:val="24"/>
              <w:szCs w:val="24"/>
            </w:rPr>
            <w:t>☐</w:t>
          </w:r>
        </w:sdtContent>
      </w:sdt>
      <w:r w:rsidR="007F11B3" w:rsidRPr="008D1691">
        <w:rPr>
          <w:rFonts w:cs="Times New Roman"/>
          <w:sz w:val="24"/>
          <w:szCs w:val="24"/>
        </w:rPr>
        <w:t xml:space="preserve"> Yes</w:t>
      </w:r>
      <w:r w:rsidR="007F11B3">
        <w:rPr>
          <w:rFonts w:cs="Times New Roman"/>
          <w:sz w:val="24"/>
          <w:szCs w:val="24"/>
        </w:rPr>
        <w:t xml:space="preserve"> </w:t>
      </w:r>
    </w:p>
    <w:p w14:paraId="0B84D71A" w14:textId="77777777" w:rsidR="007F11B3" w:rsidRPr="00A826F3" w:rsidRDefault="002F1A34" w:rsidP="00A826F3">
      <w:pPr>
        <w:ind w:left="720"/>
        <w:jc w:val="left"/>
        <w:rPr>
          <w:rFonts w:cs="Times New Roman"/>
          <w:sz w:val="24"/>
          <w:szCs w:val="24"/>
        </w:rPr>
      </w:pPr>
      <w:sdt>
        <w:sdtPr>
          <w:rPr>
            <w:rFonts w:cs="Times New Roman"/>
            <w:sz w:val="24"/>
            <w:szCs w:val="24"/>
          </w:rPr>
          <w:id w:val="-36357280"/>
          <w14:checkbox>
            <w14:checked w14:val="0"/>
            <w14:checkedState w14:val="2612" w14:font="MS Gothic"/>
            <w14:uncheckedState w14:val="2610" w14:font="MS Gothic"/>
          </w14:checkbox>
        </w:sdtPr>
        <w:sdtEndPr/>
        <w:sdtContent>
          <w:r w:rsidR="007F11B3">
            <w:rPr>
              <w:rFonts w:ascii="MS Gothic" w:eastAsia="MS Gothic" w:hAnsi="MS Gothic" w:cs="Times New Roman" w:hint="eastAsia"/>
              <w:sz w:val="24"/>
              <w:szCs w:val="24"/>
            </w:rPr>
            <w:t>☐</w:t>
          </w:r>
        </w:sdtContent>
      </w:sdt>
      <w:r w:rsidR="007F11B3" w:rsidRPr="008D1691">
        <w:rPr>
          <w:rFonts w:cs="Times New Roman"/>
          <w:sz w:val="24"/>
          <w:szCs w:val="24"/>
        </w:rPr>
        <w:t xml:space="preserve"> No</w:t>
      </w:r>
      <w:r w:rsidR="007F11B3">
        <w:rPr>
          <w:rFonts w:cs="Times New Roman"/>
          <w:sz w:val="24"/>
          <w:szCs w:val="24"/>
        </w:rPr>
        <w:t xml:space="preserve"> </w:t>
      </w:r>
      <w:r w:rsidR="003B6C7C" w:rsidRPr="00A826F3">
        <w:rPr>
          <w:rFonts w:cs="Times New Roman"/>
          <w:sz w:val="24"/>
          <w:szCs w:val="24"/>
        </w:rPr>
        <w:t>(</w:t>
      </w:r>
      <w:r w:rsidR="003B6C7C" w:rsidRPr="00A826F3">
        <w:rPr>
          <w:rFonts w:cs="Times New Roman"/>
          <w:i/>
          <w:sz w:val="24"/>
          <w:szCs w:val="24"/>
        </w:rPr>
        <w:t>Ministry of Education mandated policy or corporate policy without external stakeholders</w:t>
      </w:r>
      <w:r w:rsidR="003B6C7C" w:rsidRPr="00A826F3">
        <w:rPr>
          <w:rFonts w:cs="Times New Roman"/>
          <w:sz w:val="24"/>
          <w:szCs w:val="24"/>
        </w:rPr>
        <w:t>)</w:t>
      </w:r>
    </w:p>
    <w:p w14:paraId="023CB0DA" w14:textId="77777777" w:rsidR="0094052C" w:rsidRPr="008D1691" w:rsidRDefault="0094052C" w:rsidP="00A04C9B">
      <w:pPr>
        <w:ind w:left="720"/>
        <w:rPr>
          <w:rFonts w:cs="Times New Roman"/>
          <w:sz w:val="24"/>
          <w:szCs w:val="24"/>
        </w:rPr>
      </w:pPr>
    </w:p>
    <w:p w14:paraId="6D595BB5" w14:textId="77777777" w:rsidR="000F5400" w:rsidRDefault="000F5400" w:rsidP="00A04C9B">
      <w:pPr>
        <w:ind w:left="720"/>
        <w:rPr>
          <w:rFonts w:cs="Times New Roman"/>
          <w:sz w:val="24"/>
          <w:szCs w:val="24"/>
          <w:u w:val="single"/>
        </w:rPr>
      </w:pPr>
    </w:p>
    <w:p w14:paraId="182017A9" w14:textId="77777777" w:rsidR="0094052C" w:rsidRPr="004A7089" w:rsidRDefault="0094052C" w:rsidP="00A04C9B">
      <w:pPr>
        <w:ind w:left="720"/>
        <w:rPr>
          <w:rFonts w:cs="Times New Roman"/>
          <w:sz w:val="24"/>
          <w:szCs w:val="24"/>
          <w:u w:val="single"/>
        </w:rPr>
      </w:pPr>
      <w:r w:rsidRPr="004A7089">
        <w:rPr>
          <w:rFonts w:cs="Times New Roman"/>
          <w:sz w:val="24"/>
          <w:szCs w:val="24"/>
          <w:u w:val="single"/>
        </w:rPr>
        <w:lastRenderedPageBreak/>
        <w:t xml:space="preserve">Mandatory external consultations will include, at </w:t>
      </w:r>
      <w:r w:rsidR="004A7089" w:rsidRPr="004A7089">
        <w:rPr>
          <w:rFonts w:cs="Times New Roman"/>
          <w:sz w:val="24"/>
          <w:szCs w:val="24"/>
          <w:u w:val="single"/>
        </w:rPr>
        <w:t xml:space="preserve">a </w:t>
      </w:r>
      <w:r w:rsidRPr="004A7089">
        <w:rPr>
          <w:rFonts w:cs="Times New Roman"/>
          <w:sz w:val="24"/>
          <w:szCs w:val="24"/>
          <w:u w:val="single"/>
        </w:rPr>
        <w:t>minimum:</w:t>
      </w:r>
    </w:p>
    <w:p w14:paraId="22385DFA" w14:textId="77777777" w:rsidR="00E625E7" w:rsidRPr="008D1691" w:rsidRDefault="00E625E7" w:rsidP="00A04C9B">
      <w:pPr>
        <w:ind w:left="720"/>
        <w:rPr>
          <w:rFonts w:cs="Times New Roman"/>
          <w:sz w:val="24"/>
          <w:szCs w:val="24"/>
        </w:rPr>
      </w:pPr>
    </w:p>
    <w:p w14:paraId="677A0068" w14:textId="77777777" w:rsidR="0094052C" w:rsidRPr="00E625E7" w:rsidRDefault="0094052C" w:rsidP="00E625E7">
      <w:pPr>
        <w:pStyle w:val="ListParagraph"/>
        <w:numPr>
          <w:ilvl w:val="0"/>
          <w:numId w:val="6"/>
        </w:numPr>
        <w:rPr>
          <w:rFonts w:cs="Times New Roman"/>
          <w:sz w:val="24"/>
          <w:szCs w:val="24"/>
        </w:rPr>
      </w:pPr>
      <w:r w:rsidRPr="00E625E7">
        <w:rPr>
          <w:rFonts w:cs="Times New Roman"/>
          <w:sz w:val="24"/>
          <w:szCs w:val="24"/>
        </w:rPr>
        <w:t xml:space="preserve">Posting of the </w:t>
      </w:r>
      <w:r w:rsidR="00F70859" w:rsidRPr="00E625E7">
        <w:rPr>
          <w:rFonts w:cs="Times New Roman"/>
          <w:sz w:val="24"/>
          <w:szCs w:val="24"/>
        </w:rPr>
        <w:t xml:space="preserve">working </w:t>
      </w:r>
      <w:r w:rsidRPr="00E625E7">
        <w:rPr>
          <w:rFonts w:cs="Times New Roman"/>
          <w:sz w:val="24"/>
          <w:szCs w:val="24"/>
        </w:rPr>
        <w:t>draft Policy on TDSB website for public feedback (30 days minimum)</w:t>
      </w:r>
    </w:p>
    <w:p w14:paraId="4E6E85A6" w14:textId="77777777" w:rsidR="00D43F9C" w:rsidRPr="008D1691" w:rsidRDefault="00D43F9C" w:rsidP="00A04C9B">
      <w:pPr>
        <w:rPr>
          <w:rFonts w:cs="Times New Roman"/>
          <w:sz w:val="24"/>
          <w:szCs w:val="24"/>
          <w:lang w:val="en-US"/>
        </w:rPr>
      </w:pPr>
    </w:p>
    <w:p w14:paraId="010A126A" w14:textId="79F9E86B" w:rsidR="007A487B" w:rsidRPr="002F1A34" w:rsidRDefault="00C2621D" w:rsidP="00E625E7">
      <w:pPr>
        <w:pStyle w:val="ListParagraph"/>
        <w:numPr>
          <w:ilvl w:val="0"/>
          <w:numId w:val="6"/>
        </w:numPr>
        <w:rPr>
          <w:rFonts w:cs="Times New Roman"/>
          <w:sz w:val="24"/>
          <w:szCs w:val="24"/>
        </w:rPr>
      </w:pPr>
      <w:r>
        <w:rPr>
          <w:sz w:val="24"/>
          <w:szCs w:val="24"/>
        </w:rPr>
        <w:t>E</w:t>
      </w:r>
      <w:r w:rsidRPr="00C2621D">
        <w:rPr>
          <w:sz w:val="24"/>
          <w:szCs w:val="24"/>
        </w:rPr>
        <w:t>xtending invitations for consultation to all Advisory Committees of the Board and conducting consultations with the Advisory Committees that expressed interest (either individually with each interested committee or collectively with representatives of all interested committees)</w:t>
      </w:r>
      <w:r w:rsidR="00E625E7" w:rsidRPr="00C2621D">
        <w:rPr>
          <w:rFonts w:cs="Times New Roman"/>
          <w:sz w:val="24"/>
          <w:szCs w:val="24"/>
        </w:rPr>
        <w:t>:</w:t>
      </w:r>
      <w:r w:rsidR="008A1EBA" w:rsidRPr="00E625E7">
        <w:rPr>
          <w:rFonts w:cs="Times New Roman"/>
          <w:sz w:val="24"/>
          <w:szCs w:val="24"/>
        </w:rPr>
        <w:t xml:space="preserve"> </w:t>
      </w:r>
      <w:r w:rsidR="008A1EBA" w:rsidRPr="003B6C7C">
        <w:rPr>
          <w:rFonts w:cs="Times New Roman"/>
          <w:color w:val="0070C0"/>
          <w:sz w:val="24"/>
          <w:szCs w:val="24"/>
        </w:rPr>
        <w:t>[provide projected dates</w:t>
      </w:r>
      <w:r w:rsidR="00804840" w:rsidRPr="003B6C7C">
        <w:rPr>
          <w:rFonts w:cs="Times New Roman"/>
          <w:color w:val="0070C0"/>
          <w:sz w:val="24"/>
          <w:szCs w:val="24"/>
        </w:rPr>
        <w:t xml:space="preserve"> of consultations</w:t>
      </w:r>
      <w:r w:rsidR="00E625E7" w:rsidRPr="003B6C7C">
        <w:rPr>
          <w:rFonts w:cs="Times New Roman"/>
          <w:color w:val="0070C0"/>
          <w:sz w:val="24"/>
          <w:szCs w:val="24"/>
        </w:rPr>
        <w:t>]</w:t>
      </w:r>
    </w:p>
    <w:p w14:paraId="03563DD2" w14:textId="67B4B775" w:rsidR="002F1A34" w:rsidRPr="002F1A34" w:rsidRDefault="002F1A34" w:rsidP="002F1A34">
      <w:pPr>
        <w:ind w:left="1800"/>
        <w:rPr>
          <w:rFonts w:cs="Times New Roman"/>
          <w:sz w:val="24"/>
          <w:szCs w:val="24"/>
        </w:rPr>
      </w:pPr>
      <w:sdt>
        <w:sdtPr>
          <w:rPr>
            <w:rFonts w:cs="Times New Roman"/>
            <w:sz w:val="24"/>
            <w:szCs w:val="24"/>
          </w:rPr>
          <w:id w:val="-4960767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6F6D56">
        <w:rPr>
          <w:rFonts w:cs="Times New Roman"/>
          <w:sz w:val="24"/>
          <w:szCs w:val="24"/>
        </w:rPr>
        <w:t xml:space="preserve"> </w:t>
      </w:r>
      <w:r>
        <w:rPr>
          <w:rFonts w:cs="Times New Roman"/>
          <w:sz w:val="24"/>
          <w:szCs w:val="24"/>
        </w:rPr>
        <w:t>2SLGBTQ+ Advisory Committee</w:t>
      </w:r>
    </w:p>
    <w:p w14:paraId="7A712F91" w14:textId="77777777" w:rsidR="007A487B" w:rsidRPr="006F6D56" w:rsidRDefault="002F1A34" w:rsidP="006F6D56">
      <w:pPr>
        <w:ind w:left="1800"/>
        <w:rPr>
          <w:rFonts w:cs="Times New Roman"/>
          <w:sz w:val="24"/>
          <w:szCs w:val="24"/>
        </w:rPr>
      </w:pPr>
      <w:sdt>
        <w:sdtPr>
          <w:rPr>
            <w:rFonts w:cs="Times New Roman"/>
            <w:sz w:val="24"/>
            <w:szCs w:val="24"/>
          </w:rPr>
          <w:id w:val="1582019642"/>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 xml:space="preserve">Aboriginal Community Advisory </w:t>
      </w:r>
      <w:r w:rsidR="008D1691" w:rsidRPr="006F6D56">
        <w:rPr>
          <w:rFonts w:cs="Times New Roman"/>
          <w:sz w:val="24"/>
          <w:szCs w:val="24"/>
        </w:rPr>
        <w:t>Committee</w:t>
      </w:r>
    </w:p>
    <w:p w14:paraId="633ABD51" w14:textId="77777777" w:rsidR="007A487B" w:rsidRDefault="002F1A34" w:rsidP="006F6D56">
      <w:pPr>
        <w:ind w:left="1800"/>
        <w:rPr>
          <w:rFonts w:cs="Times New Roman"/>
          <w:sz w:val="24"/>
          <w:szCs w:val="24"/>
        </w:rPr>
      </w:pPr>
      <w:sdt>
        <w:sdtPr>
          <w:rPr>
            <w:rFonts w:cs="Times New Roman"/>
            <w:sz w:val="24"/>
            <w:szCs w:val="24"/>
          </w:rPr>
          <w:id w:val="2000771978"/>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 xml:space="preserve">Alternative Schools Advisory </w:t>
      </w:r>
      <w:r w:rsidR="008D1691" w:rsidRPr="006F6D56">
        <w:rPr>
          <w:rFonts w:cs="Times New Roman"/>
          <w:sz w:val="24"/>
          <w:szCs w:val="24"/>
        </w:rPr>
        <w:t>Committee</w:t>
      </w:r>
    </w:p>
    <w:p w14:paraId="5F7DCA87" w14:textId="77777777" w:rsidR="004D6C33" w:rsidRDefault="002F1A34" w:rsidP="006F6D56">
      <w:pPr>
        <w:ind w:left="1800"/>
        <w:rPr>
          <w:rFonts w:cs="Times New Roman"/>
          <w:sz w:val="24"/>
          <w:szCs w:val="24"/>
        </w:rPr>
      </w:pPr>
      <w:sdt>
        <w:sdtPr>
          <w:rPr>
            <w:rFonts w:cs="Times New Roman"/>
            <w:sz w:val="24"/>
            <w:szCs w:val="24"/>
          </w:rPr>
          <w:id w:val="-403218060"/>
          <w14:checkbox>
            <w14:checked w14:val="0"/>
            <w14:checkedState w14:val="2612" w14:font="MS Gothic"/>
            <w14:uncheckedState w14:val="2610" w14:font="MS Gothic"/>
          </w14:checkbox>
        </w:sdtPr>
        <w:sdtEndPr/>
        <w:sdtContent>
          <w:r w:rsidR="000F5400">
            <w:rPr>
              <w:rFonts w:ascii="MS Gothic" w:eastAsia="MS Gothic" w:hAnsi="MS Gothic" w:cs="Times New Roman" w:hint="eastAsia"/>
              <w:sz w:val="24"/>
              <w:szCs w:val="24"/>
            </w:rPr>
            <w:t>☐</w:t>
          </w:r>
        </w:sdtContent>
      </w:sdt>
      <w:r w:rsidR="004D6C33" w:rsidRPr="006F6D56">
        <w:rPr>
          <w:rFonts w:cs="Times New Roman"/>
          <w:sz w:val="24"/>
          <w:szCs w:val="24"/>
        </w:rPr>
        <w:t xml:space="preserve"> </w:t>
      </w:r>
      <w:r w:rsidR="004D6C33">
        <w:rPr>
          <w:rFonts w:cs="Times New Roman"/>
          <w:sz w:val="24"/>
          <w:szCs w:val="24"/>
        </w:rPr>
        <w:t>Black Student Achievement Advi</w:t>
      </w:r>
      <w:r w:rsidR="004D6C33" w:rsidRPr="006F6D56">
        <w:rPr>
          <w:rFonts w:cs="Times New Roman"/>
          <w:sz w:val="24"/>
          <w:szCs w:val="24"/>
        </w:rPr>
        <w:t>sory Committee</w:t>
      </w:r>
    </w:p>
    <w:p w14:paraId="77CF91C7" w14:textId="77777777" w:rsidR="0094052C" w:rsidRPr="006F6D56" w:rsidRDefault="002F1A34" w:rsidP="006F6D56">
      <w:pPr>
        <w:ind w:left="1800"/>
        <w:rPr>
          <w:rFonts w:cs="Times New Roman"/>
          <w:sz w:val="24"/>
          <w:szCs w:val="24"/>
        </w:rPr>
      </w:pPr>
      <w:sdt>
        <w:sdtPr>
          <w:rPr>
            <w:rFonts w:cs="Times New Roman"/>
            <w:sz w:val="24"/>
            <w:szCs w:val="24"/>
          </w:rPr>
          <w:id w:val="494928346"/>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Communi</w:t>
      </w:r>
      <w:r w:rsidR="007A487B" w:rsidRPr="006F6D56">
        <w:rPr>
          <w:rFonts w:cs="Times New Roman"/>
          <w:sz w:val="24"/>
          <w:szCs w:val="24"/>
        </w:rPr>
        <w:t xml:space="preserve">ty Use of Schools Advisory </w:t>
      </w:r>
      <w:r w:rsidR="008D1691" w:rsidRPr="006F6D56">
        <w:rPr>
          <w:rFonts w:cs="Times New Roman"/>
          <w:sz w:val="24"/>
          <w:szCs w:val="24"/>
        </w:rPr>
        <w:t>Committee</w:t>
      </w:r>
    </w:p>
    <w:p w14:paraId="71187F58" w14:textId="77777777" w:rsidR="007A487B" w:rsidRPr="006F6D56" w:rsidRDefault="002F1A34" w:rsidP="006F6D56">
      <w:pPr>
        <w:ind w:left="1800"/>
        <w:rPr>
          <w:rFonts w:cs="Times New Roman"/>
          <w:sz w:val="24"/>
          <w:szCs w:val="24"/>
        </w:rPr>
      </w:pPr>
      <w:sdt>
        <w:sdtPr>
          <w:rPr>
            <w:rFonts w:cs="Times New Roman"/>
            <w:sz w:val="24"/>
            <w:szCs w:val="24"/>
          </w:rPr>
          <w:id w:val="1235275366"/>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 xml:space="preserve">Early Years Advisory </w:t>
      </w:r>
      <w:r w:rsidR="008D1691" w:rsidRPr="006F6D56">
        <w:rPr>
          <w:rFonts w:cs="Times New Roman"/>
          <w:sz w:val="24"/>
          <w:szCs w:val="24"/>
        </w:rPr>
        <w:t>Committee</w:t>
      </w:r>
    </w:p>
    <w:p w14:paraId="53DA3D24" w14:textId="77777777" w:rsidR="008349B6" w:rsidRPr="006F6D56" w:rsidRDefault="002F1A34" w:rsidP="006F6D56">
      <w:pPr>
        <w:ind w:left="1800"/>
        <w:rPr>
          <w:rFonts w:cs="Times New Roman"/>
          <w:sz w:val="24"/>
          <w:szCs w:val="24"/>
        </w:rPr>
      </w:pPr>
      <w:sdt>
        <w:sdtPr>
          <w:rPr>
            <w:rFonts w:cs="Times New Roman"/>
            <w:sz w:val="24"/>
            <w:szCs w:val="24"/>
          </w:rPr>
          <w:id w:val="-1928799468"/>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Environmental Sustaina</w:t>
      </w:r>
      <w:r w:rsidR="007A487B" w:rsidRPr="006F6D56">
        <w:rPr>
          <w:rFonts w:cs="Times New Roman"/>
          <w:sz w:val="24"/>
          <w:szCs w:val="24"/>
        </w:rPr>
        <w:t xml:space="preserve">bility Community Advisory </w:t>
      </w:r>
      <w:r w:rsidR="008D1691" w:rsidRPr="006F6D56">
        <w:rPr>
          <w:rFonts w:cs="Times New Roman"/>
          <w:sz w:val="24"/>
          <w:szCs w:val="24"/>
        </w:rPr>
        <w:t>Committee</w:t>
      </w:r>
    </w:p>
    <w:p w14:paraId="766876C0" w14:textId="77777777" w:rsidR="008349B6" w:rsidRPr="006F6D56" w:rsidRDefault="002F1A34" w:rsidP="006F6D56">
      <w:pPr>
        <w:ind w:left="1800"/>
        <w:rPr>
          <w:rFonts w:cs="Times New Roman"/>
          <w:sz w:val="24"/>
          <w:szCs w:val="24"/>
        </w:rPr>
      </w:pPr>
      <w:sdt>
        <w:sdtPr>
          <w:rPr>
            <w:rFonts w:cs="Times New Roman"/>
            <w:sz w:val="24"/>
            <w:szCs w:val="24"/>
          </w:rPr>
          <w:id w:val="-423651148"/>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 xml:space="preserve">Equity Policy Advisory </w:t>
      </w:r>
      <w:r w:rsidR="008D1691" w:rsidRPr="006F6D56">
        <w:rPr>
          <w:rFonts w:cs="Times New Roman"/>
          <w:sz w:val="24"/>
          <w:szCs w:val="24"/>
        </w:rPr>
        <w:t>Committee</w:t>
      </w:r>
    </w:p>
    <w:p w14:paraId="20A09A70" w14:textId="77777777" w:rsidR="008349B6" w:rsidRPr="006F6D56" w:rsidRDefault="002F1A34" w:rsidP="006F6D56">
      <w:pPr>
        <w:ind w:left="1800"/>
        <w:rPr>
          <w:rFonts w:cs="Times New Roman"/>
          <w:sz w:val="24"/>
          <w:szCs w:val="24"/>
        </w:rPr>
      </w:pPr>
      <w:sdt>
        <w:sdtPr>
          <w:rPr>
            <w:rFonts w:cs="Times New Roman"/>
            <w:sz w:val="24"/>
            <w:szCs w:val="24"/>
          </w:rPr>
          <w:id w:val="-1852867783"/>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 xml:space="preserve">French as a Second Language Advisory </w:t>
      </w:r>
      <w:r w:rsidR="008D1691" w:rsidRPr="006F6D56">
        <w:rPr>
          <w:rFonts w:cs="Times New Roman"/>
          <w:sz w:val="24"/>
          <w:szCs w:val="24"/>
        </w:rPr>
        <w:t>Committee</w:t>
      </w:r>
    </w:p>
    <w:p w14:paraId="6E9AF80F" w14:textId="4A2B4B70" w:rsidR="002F1A34" w:rsidRDefault="002F1A34" w:rsidP="002F1A34">
      <w:pPr>
        <w:ind w:left="1800"/>
        <w:rPr>
          <w:rFonts w:cs="Times New Roman"/>
          <w:sz w:val="24"/>
          <w:szCs w:val="24"/>
        </w:rPr>
      </w:pPr>
      <w:sdt>
        <w:sdtPr>
          <w:rPr>
            <w:rFonts w:cs="Times New Roman"/>
            <w:sz w:val="24"/>
            <w:szCs w:val="24"/>
          </w:rPr>
          <w:id w:val="-1720979186"/>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 xml:space="preserve">Inner City Advisory </w:t>
      </w:r>
      <w:r w:rsidR="008D1691" w:rsidRPr="006F6D56">
        <w:rPr>
          <w:rFonts w:cs="Times New Roman"/>
          <w:sz w:val="24"/>
          <w:szCs w:val="24"/>
        </w:rPr>
        <w:t>Committee</w:t>
      </w:r>
    </w:p>
    <w:p w14:paraId="6F1DE356" w14:textId="77777777" w:rsidR="00C968F8" w:rsidRPr="006F6D56" w:rsidRDefault="002F1A34" w:rsidP="00C968F8">
      <w:pPr>
        <w:ind w:left="1800"/>
        <w:rPr>
          <w:rFonts w:cs="Times New Roman"/>
          <w:sz w:val="24"/>
          <w:szCs w:val="24"/>
        </w:rPr>
      </w:pPr>
      <w:sdt>
        <w:sdtPr>
          <w:rPr>
            <w:rFonts w:ascii="MS Gothic" w:eastAsia="MS Gothic" w:hAnsi="MS Gothic" w:cs="Times New Roman"/>
            <w:sz w:val="24"/>
            <w:szCs w:val="24"/>
          </w:rPr>
          <w:id w:val="285554231"/>
          <w14:checkbox>
            <w14:checked w14:val="0"/>
            <w14:checkedState w14:val="2612" w14:font="MS Gothic"/>
            <w14:uncheckedState w14:val="2610" w14:font="MS Gothic"/>
          </w14:checkbox>
        </w:sdtPr>
        <w:sdtEndPr/>
        <w:sdtContent>
          <w:r w:rsidR="00C968F8">
            <w:rPr>
              <w:rFonts w:ascii="MS Gothic" w:eastAsia="MS Gothic" w:hAnsi="MS Gothic" w:cs="Times New Roman" w:hint="eastAsia"/>
              <w:sz w:val="24"/>
              <w:szCs w:val="24"/>
            </w:rPr>
            <w:t>☐</w:t>
          </w:r>
        </w:sdtContent>
      </w:sdt>
      <w:r w:rsidR="00C968F8" w:rsidRPr="006F6D56">
        <w:rPr>
          <w:rFonts w:cs="Times New Roman"/>
          <w:sz w:val="24"/>
          <w:szCs w:val="24"/>
        </w:rPr>
        <w:t xml:space="preserve"> Parent Involvement Advisory Committee (PIAC) </w:t>
      </w:r>
    </w:p>
    <w:p w14:paraId="68A7459D" w14:textId="77777777" w:rsidR="00C968F8" w:rsidRPr="006F6D56" w:rsidRDefault="002F1A34" w:rsidP="00C968F8">
      <w:pPr>
        <w:ind w:left="1800"/>
        <w:rPr>
          <w:rFonts w:cs="Times New Roman"/>
          <w:sz w:val="24"/>
          <w:szCs w:val="24"/>
        </w:rPr>
      </w:pPr>
      <w:sdt>
        <w:sdtPr>
          <w:rPr>
            <w:rFonts w:ascii="MS Gothic" w:eastAsia="MS Gothic" w:hAnsi="MS Gothic" w:cs="Times New Roman"/>
            <w:sz w:val="24"/>
            <w:szCs w:val="24"/>
          </w:rPr>
          <w:id w:val="874817165"/>
          <w14:checkbox>
            <w14:checked w14:val="0"/>
            <w14:checkedState w14:val="2612" w14:font="MS Gothic"/>
            <w14:uncheckedState w14:val="2610" w14:font="MS Gothic"/>
          </w14:checkbox>
        </w:sdtPr>
        <w:sdtEndPr/>
        <w:sdtContent>
          <w:r w:rsidR="00C968F8">
            <w:rPr>
              <w:rFonts w:ascii="MS Gothic" w:eastAsia="MS Gothic" w:hAnsi="MS Gothic" w:cs="Times New Roman" w:hint="eastAsia"/>
              <w:sz w:val="24"/>
              <w:szCs w:val="24"/>
            </w:rPr>
            <w:t>☐</w:t>
          </w:r>
        </w:sdtContent>
      </w:sdt>
      <w:r w:rsidR="00C968F8" w:rsidRPr="006F6D56">
        <w:rPr>
          <w:rFonts w:cs="Times New Roman"/>
          <w:sz w:val="24"/>
          <w:szCs w:val="24"/>
        </w:rPr>
        <w:t xml:space="preserve"> Special Education Advisory Committee (SEAC) </w:t>
      </w:r>
    </w:p>
    <w:p w14:paraId="74267D1C" w14:textId="77777777" w:rsidR="0094052C" w:rsidRPr="006F6D56" w:rsidRDefault="002F1A34" w:rsidP="006F6D56">
      <w:pPr>
        <w:ind w:left="1800"/>
        <w:rPr>
          <w:rFonts w:cs="Times New Roman"/>
          <w:sz w:val="24"/>
          <w:szCs w:val="24"/>
        </w:rPr>
      </w:pPr>
      <w:sdt>
        <w:sdtPr>
          <w:rPr>
            <w:rFonts w:cs="Times New Roman"/>
            <w:sz w:val="24"/>
            <w:szCs w:val="24"/>
          </w:rPr>
          <w:id w:val="116811890"/>
          <w14:checkbox>
            <w14:checked w14:val="0"/>
            <w14:checkedState w14:val="2612" w14:font="MS Gothic"/>
            <w14:uncheckedState w14:val="2610" w14:font="MS Gothic"/>
          </w14:checkbox>
        </w:sdtPr>
        <w:sdtEndPr/>
        <w:sdtContent>
          <w:r w:rsidR="006F6D56">
            <w:rPr>
              <w:rFonts w:ascii="MS Gothic" w:eastAsia="MS Gothic" w:hAnsi="MS Gothic" w:cs="Times New Roman" w:hint="eastAsia"/>
              <w:sz w:val="24"/>
              <w:szCs w:val="24"/>
            </w:rPr>
            <w:t>☐</w:t>
          </w:r>
        </w:sdtContent>
      </w:sdt>
      <w:r w:rsidR="006F6D56" w:rsidRPr="006F6D56">
        <w:rPr>
          <w:rFonts w:cs="Times New Roman"/>
          <w:sz w:val="24"/>
          <w:szCs w:val="24"/>
        </w:rPr>
        <w:t xml:space="preserve"> </w:t>
      </w:r>
      <w:r w:rsidR="0094052C" w:rsidRPr="006F6D56">
        <w:rPr>
          <w:rFonts w:cs="Times New Roman"/>
          <w:sz w:val="24"/>
          <w:szCs w:val="24"/>
        </w:rPr>
        <w:t xml:space="preserve">Student Nutrition </w:t>
      </w:r>
      <w:r w:rsidR="008A1EBA" w:rsidRPr="006F6D56">
        <w:rPr>
          <w:rFonts w:cs="Times New Roman"/>
          <w:sz w:val="24"/>
          <w:szCs w:val="24"/>
        </w:rPr>
        <w:t>Advisory</w:t>
      </w:r>
      <w:r w:rsidR="0094052C" w:rsidRPr="006F6D56">
        <w:rPr>
          <w:rFonts w:cs="Times New Roman"/>
          <w:sz w:val="24"/>
          <w:szCs w:val="24"/>
        </w:rPr>
        <w:t xml:space="preserve"> </w:t>
      </w:r>
      <w:r w:rsidR="008D1691" w:rsidRPr="006F6D56">
        <w:rPr>
          <w:rFonts w:cs="Times New Roman"/>
          <w:sz w:val="24"/>
          <w:szCs w:val="24"/>
        </w:rPr>
        <w:t>Committee</w:t>
      </w:r>
    </w:p>
    <w:p w14:paraId="039A9CA7" w14:textId="77777777" w:rsidR="0094052C" w:rsidRPr="008D1691" w:rsidRDefault="0094052C" w:rsidP="00A04C9B">
      <w:pPr>
        <w:ind w:left="720"/>
        <w:rPr>
          <w:rFonts w:cs="Times New Roman"/>
          <w:sz w:val="24"/>
          <w:szCs w:val="24"/>
        </w:rPr>
      </w:pPr>
    </w:p>
    <w:p w14:paraId="5D786159" w14:textId="77777777" w:rsidR="004A7089" w:rsidRPr="00EB7E4C" w:rsidRDefault="004A7089" w:rsidP="004A7089">
      <w:pPr>
        <w:ind w:left="720"/>
        <w:jc w:val="left"/>
        <w:rPr>
          <w:rFonts w:cs="Times New Roman"/>
          <w:color w:val="0070C0"/>
          <w:sz w:val="24"/>
          <w:szCs w:val="24"/>
        </w:rPr>
      </w:pPr>
      <w:r w:rsidRPr="00EB7E4C">
        <w:rPr>
          <w:rFonts w:cs="Times New Roman"/>
          <w:sz w:val="24"/>
          <w:szCs w:val="24"/>
        </w:rPr>
        <w:t xml:space="preserve">In addition to mandatory consultations, other external participants and projected dates of consultation(s) include: </w:t>
      </w:r>
    </w:p>
    <w:p w14:paraId="6E3B7363" w14:textId="77777777" w:rsidR="004A7089" w:rsidRDefault="004A7089" w:rsidP="004A7089">
      <w:pPr>
        <w:ind w:left="720"/>
        <w:jc w:val="left"/>
        <w:rPr>
          <w:rFonts w:cs="Times New Roman"/>
          <w:color w:val="0070C0"/>
          <w:sz w:val="24"/>
          <w:szCs w:val="24"/>
        </w:rPr>
      </w:pPr>
    </w:p>
    <w:p w14:paraId="79C697EB" w14:textId="77777777" w:rsidR="004A7089" w:rsidRPr="006F6D56" w:rsidRDefault="002F1A34" w:rsidP="004A7089">
      <w:pPr>
        <w:ind w:left="1800"/>
        <w:rPr>
          <w:rFonts w:cs="Times New Roman"/>
          <w:sz w:val="24"/>
          <w:szCs w:val="24"/>
        </w:rPr>
      </w:pPr>
      <w:sdt>
        <w:sdtPr>
          <w:rPr>
            <w:rFonts w:cs="Times New Roman"/>
            <w:sz w:val="24"/>
            <w:szCs w:val="24"/>
          </w:rPr>
          <w:id w:val="298348668"/>
          <w14:checkbox>
            <w14:checked w14:val="0"/>
            <w14:checkedState w14:val="2612" w14:font="MS Gothic"/>
            <w14:uncheckedState w14:val="2610" w14:font="MS Gothic"/>
          </w14:checkbox>
        </w:sdtPr>
        <w:sdtEndPr/>
        <w:sdtContent>
          <w:r w:rsidR="004A7089">
            <w:rPr>
              <w:rFonts w:ascii="MS Gothic" w:eastAsia="MS Gothic" w:hAnsi="MS Gothic" w:cs="Times New Roman" w:hint="eastAsia"/>
              <w:sz w:val="24"/>
              <w:szCs w:val="24"/>
            </w:rPr>
            <w:t>☐</w:t>
          </w:r>
        </w:sdtContent>
      </w:sdt>
      <w:r w:rsidR="004A7089" w:rsidRPr="006F6D56">
        <w:rPr>
          <w:rFonts w:cs="Times New Roman"/>
          <w:sz w:val="24"/>
          <w:szCs w:val="24"/>
        </w:rPr>
        <w:t xml:space="preserve"> </w:t>
      </w:r>
      <w:r w:rsidR="004A7089">
        <w:rPr>
          <w:rFonts w:cs="Times New Roman"/>
          <w:sz w:val="24"/>
          <w:szCs w:val="24"/>
        </w:rPr>
        <w:t>Student SuperCouncil</w:t>
      </w:r>
    </w:p>
    <w:p w14:paraId="52BF156B" w14:textId="77777777" w:rsidR="004A7089" w:rsidRPr="006F6D56" w:rsidRDefault="002F1A34" w:rsidP="004A7089">
      <w:pPr>
        <w:ind w:left="1800"/>
        <w:rPr>
          <w:rFonts w:cs="Times New Roman"/>
          <w:sz w:val="24"/>
          <w:szCs w:val="24"/>
        </w:rPr>
      </w:pPr>
      <w:sdt>
        <w:sdtPr>
          <w:rPr>
            <w:rFonts w:cs="Times New Roman"/>
            <w:sz w:val="24"/>
            <w:szCs w:val="24"/>
          </w:rPr>
          <w:id w:val="944049878"/>
          <w14:checkbox>
            <w14:checked w14:val="0"/>
            <w14:checkedState w14:val="2612" w14:font="MS Gothic"/>
            <w14:uncheckedState w14:val="2610" w14:font="MS Gothic"/>
          </w14:checkbox>
        </w:sdtPr>
        <w:sdtEndPr/>
        <w:sdtContent>
          <w:r w:rsidR="004A7089">
            <w:rPr>
              <w:rFonts w:ascii="MS Gothic" w:eastAsia="MS Gothic" w:hAnsi="MS Gothic" w:cs="Times New Roman" w:hint="eastAsia"/>
              <w:sz w:val="24"/>
              <w:szCs w:val="24"/>
            </w:rPr>
            <w:t>☐</w:t>
          </w:r>
        </w:sdtContent>
      </w:sdt>
      <w:r w:rsidR="004A7089" w:rsidRPr="006F6D56">
        <w:rPr>
          <w:rFonts w:cs="Times New Roman"/>
          <w:sz w:val="24"/>
          <w:szCs w:val="24"/>
        </w:rPr>
        <w:t xml:space="preserve"> </w:t>
      </w:r>
      <w:r w:rsidR="004A7089">
        <w:rPr>
          <w:rFonts w:cs="Times New Roman"/>
          <w:sz w:val="24"/>
          <w:szCs w:val="24"/>
        </w:rPr>
        <w:t>School Councils</w:t>
      </w:r>
    </w:p>
    <w:p w14:paraId="07A59E3D" w14:textId="77777777" w:rsidR="004A7089" w:rsidRPr="006F6D56" w:rsidRDefault="002F1A34" w:rsidP="004A7089">
      <w:pPr>
        <w:ind w:left="1800"/>
        <w:jc w:val="left"/>
        <w:rPr>
          <w:rFonts w:cs="Times New Roman"/>
          <w:sz w:val="24"/>
          <w:szCs w:val="24"/>
        </w:rPr>
      </w:pPr>
      <w:sdt>
        <w:sdtPr>
          <w:rPr>
            <w:rFonts w:cs="Times New Roman"/>
            <w:sz w:val="24"/>
            <w:szCs w:val="24"/>
          </w:rPr>
          <w:id w:val="-381172473"/>
          <w14:checkbox>
            <w14:checked w14:val="0"/>
            <w14:checkedState w14:val="2612" w14:font="MS Gothic"/>
            <w14:uncheckedState w14:val="2610" w14:font="MS Gothic"/>
          </w14:checkbox>
        </w:sdtPr>
        <w:sdtEndPr/>
        <w:sdtContent>
          <w:r w:rsidR="004A7089">
            <w:rPr>
              <w:rFonts w:ascii="MS Gothic" w:eastAsia="MS Gothic" w:hAnsi="MS Gothic" w:cs="Times New Roman" w:hint="eastAsia"/>
              <w:sz w:val="24"/>
              <w:szCs w:val="24"/>
            </w:rPr>
            <w:t>☐</w:t>
          </w:r>
        </w:sdtContent>
      </w:sdt>
      <w:r w:rsidR="004A7089" w:rsidRPr="006F6D56">
        <w:rPr>
          <w:rFonts w:cs="Times New Roman"/>
          <w:sz w:val="24"/>
          <w:szCs w:val="24"/>
        </w:rPr>
        <w:t xml:space="preserve"> Other: </w:t>
      </w:r>
      <w:r w:rsidR="004A7089" w:rsidRPr="00C968F8">
        <w:rPr>
          <w:rFonts w:cs="Times New Roman"/>
          <w:color w:val="0070C0"/>
          <w:sz w:val="24"/>
          <w:szCs w:val="24"/>
        </w:rPr>
        <w:t>[provide details]</w:t>
      </w:r>
    </w:p>
    <w:p w14:paraId="77B44101" w14:textId="77777777" w:rsidR="00625951" w:rsidRPr="008D1691" w:rsidRDefault="00625951" w:rsidP="00A04C9B">
      <w:pPr>
        <w:ind w:left="720"/>
        <w:rPr>
          <w:rFonts w:cs="Times New Roman"/>
          <w:sz w:val="24"/>
          <w:szCs w:val="24"/>
        </w:rPr>
      </w:pPr>
    </w:p>
    <w:p w14:paraId="592EC211" w14:textId="77777777" w:rsidR="006C1EB7" w:rsidRDefault="0094052C" w:rsidP="00A04C9B">
      <w:pPr>
        <w:ind w:left="720"/>
        <w:rPr>
          <w:rFonts w:cs="Times New Roman"/>
          <w:color w:val="0070C0"/>
          <w:sz w:val="24"/>
          <w:szCs w:val="24"/>
        </w:rPr>
      </w:pPr>
      <w:r w:rsidRPr="008D1691">
        <w:rPr>
          <w:rFonts w:cs="Times New Roman"/>
          <w:sz w:val="24"/>
          <w:szCs w:val="24"/>
        </w:rPr>
        <w:t>The following methods will be applied in the external consultations:</w:t>
      </w:r>
      <w:r w:rsidR="008349B6" w:rsidRPr="008D1691">
        <w:rPr>
          <w:rFonts w:cs="Times New Roman"/>
          <w:sz w:val="24"/>
          <w:szCs w:val="24"/>
        </w:rPr>
        <w:t xml:space="preserve"> </w:t>
      </w:r>
      <w:r w:rsidR="008349B6" w:rsidRPr="003B6C7C">
        <w:rPr>
          <w:rFonts w:cs="Times New Roman"/>
          <w:color w:val="0070C0"/>
          <w:sz w:val="24"/>
          <w:szCs w:val="24"/>
        </w:rPr>
        <w:t>[select one or more]</w:t>
      </w:r>
      <w:r w:rsidR="006C1EB7">
        <w:rPr>
          <w:rFonts w:cs="Times New Roman"/>
          <w:color w:val="0070C0"/>
          <w:sz w:val="24"/>
          <w:szCs w:val="24"/>
        </w:rPr>
        <w:tab/>
      </w:r>
    </w:p>
    <w:p w14:paraId="71D7E602" w14:textId="77777777" w:rsidR="00735615" w:rsidRPr="008D1691" w:rsidRDefault="002F1A34" w:rsidP="00735615">
      <w:pPr>
        <w:ind w:left="1800"/>
        <w:jc w:val="left"/>
        <w:rPr>
          <w:rFonts w:cs="Times New Roman"/>
          <w:sz w:val="24"/>
          <w:szCs w:val="24"/>
        </w:rPr>
      </w:pPr>
      <w:sdt>
        <w:sdtPr>
          <w:rPr>
            <w:rFonts w:cs="Times New Roman"/>
            <w:sz w:val="24"/>
            <w:szCs w:val="24"/>
          </w:rPr>
          <w:id w:val="-640500183"/>
          <w14:checkbox>
            <w14:checked w14:val="0"/>
            <w14:checkedState w14:val="2612" w14:font="MS Gothic"/>
            <w14:uncheckedState w14:val="2610" w14:font="MS Gothic"/>
          </w14:checkbox>
        </w:sdtPr>
        <w:sdtEndPr/>
        <w:sdtContent>
          <w:r w:rsidR="00735615">
            <w:rPr>
              <w:rFonts w:ascii="MS Gothic" w:eastAsia="MS Gothic" w:hAnsi="MS Gothic" w:cs="Times New Roman" w:hint="eastAsia"/>
              <w:sz w:val="24"/>
              <w:szCs w:val="24"/>
            </w:rPr>
            <w:t>☐</w:t>
          </w:r>
        </w:sdtContent>
      </w:sdt>
      <w:r w:rsidR="00735615" w:rsidRPr="006F6D56">
        <w:rPr>
          <w:rFonts w:cs="Times New Roman"/>
          <w:sz w:val="24"/>
          <w:szCs w:val="24"/>
        </w:rPr>
        <w:t xml:space="preserve"> </w:t>
      </w:r>
      <w:r w:rsidR="00735615">
        <w:rPr>
          <w:rFonts w:cs="Times New Roman"/>
          <w:sz w:val="24"/>
          <w:szCs w:val="24"/>
        </w:rPr>
        <w:t xml:space="preserve">Public meeting </w:t>
      </w:r>
    </w:p>
    <w:p w14:paraId="029FC0C8" w14:textId="77777777" w:rsidR="00735615" w:rsidRPr="006F6D56" w:rsidRDefault="002F1A34" w:rsidP="00735615">
      <w:pPr>
        <w:ind w:left="1800"/>
        <w:jc w:val="left"/>
        <w:rPr>
          <w:rFonts w:cs="Times New Roman"/>
          <w:sz w:val="24"/>
          <w:szCs w:val="24"/>
        </w:rPr>
      </w:pPr>
      <w:sdt>
        <w:sdtPr>
          <w:rPr>
            <w:rFonts w:cs="Times New Roman"/>
            <w:sz w:val="24"/>
            <w:szCs w:val="24"/>
          </w:rPr>
          <w:id w:val="-982769298"/>
          <w14:checkbox>
            <w14:checked w14:val="0"/>
            <w14:checkedState w14:val="2612" w14:font="MS Gothic"/>
            <w14:uncheckedState w14:val="2610" w14:font="MS Gothic"/>
          </w14:checkbox>
        </w:sdtPr>
        <w:sdtEndPr/>
        <w:sdtContent>
          <w:r w:rsidR="00735615">
            <w:rPr>
              <w:rFonts w:ascii="MS Gothic" w:eastAsia="MS Gothic" w:hAnsi="MS Gothic" w:cs="Times New Roman" w:hint="eastAsia"/>
              <w:sz w:val="24"/>
              <w:szCs w:val="24"/>
            </w:rPr>
            <w:t>☐</w:t>
          </w:r>
        </w:sdtContent>
      </w:sdt>
      <w:r w:rsidR="00735615" w:rsidRPr="006F6D56">
        <w:rPr>
          <w:rFonts w:cs="Times New Roman"/>
          <w:sz w:val="24"/>
          <w:szCs w:val="24"/>
        </w:rPr>
        <w:t xml:space="preserve"> </w:t>
      </w:r>
      <w:r w:rsidR="00735615">
        <w:rPr>
          <w:rFonts w:cs="Times New Roman"/>
          <w:sz w:val="24"/>
          <w:szCs w:val="24"/>
        </w:rPr>
        <w:t xml:space="preserve">Facilitated focus group </w:t>
      </w:r>
    </w:p>
    <w:p w14:paraId="45B37B6B" w14:textId="77777777" w:rsidR="00735615" w:rsidRPr="006F6D56" w:rsidRDefault="002F1A34" w:rsidP="00735615">
      <w:pPr>
        <w:ind w:left="1800"/>
        <w:jc w:val="left"/>
        <w:rPr>
          <w:rFonts w:cs="Times New Roman"/>
          <w:sz w:val="24"/>
          <w:szCs w:val="24"/>
        </w:rPr>
      </w:pPr>
      <w:sdt>
        <w:sdtPr>
          <w:rPr>
            <w:rFonts w:cs="Times New Roman"/>
            <w:sz w:val="24"/>
            <w:szCs w:val="24"/>
          </w:rPr>
          <w:id w:val="-1207178890"/>
          <w14:checkbox>
            <w14:checked w14:val="0"/>
            <w14:checkedState w14:val="2612" w14:font="MS Gothic"/>
            <w14:uncheckedState w14:val="2610" w14:font="MS Gothic"/>
          </w14:checkbox>
        </w:sdtPr>
        <w:sdtEndPr/>
        <w:sdtContent>
          <w:r w:rsidR="00735615">
            <w:rPr>
              <w:rFonts w:ascii="MS Gothic" w:eastAsia="MS Gothic" w:hAnsi="MS Gothic" w:cs="Times New Roman" w:hint="eastAsia"/>
              <w:sz w:val="24"/>
              <w:szCs w:val="24"/>
            </w:rPr>
            <w:t>☐</w:t>
          </w:r>
        </w:sdtContent>
      </w:sdt>
      <w:r w:rsidR="00735615" w:rsidRPr="006F6D56">
        <w:rPr>
          <w:rFonts w:cs="Times New Roman"/>
          <w:sz w:val="24"/>
          <w:szCs w:val="24"/>
        </w:rPr>
        <w:t xml:space="preserve"> </w:t>
      </w:r>
      <w:r w:rsidR="00735615">
        <w:rPr>
          <w:rFonts w:cs="Times New Roman"/>
          <w:sz w:val="24"/>
          <w:szCs w:val="24"/>
        </w:rPr>
        <w:t>Call for public delegations</w:t>
      </w:r>
    </w:p>
    <w:p w14:paraId="11928BA5" w14:textId="77777777" w:rsidR="00735615" w:rsidRPr="006F6D56" w:rsidRDefault="002F1A34" w:rsidP="00735615">
      <w:pPr>
        <w:ind w:left="1800"/>
        <w:jc w:val="left"/>
        <w:rPr>
          <w:rFonts w:cs="Times New Roman"/>
          <w:sz w:val="24"/>
          <w:szCs w:val="24"/>
        </w:rPr>
      </w:pPr>
      <w:sdt>
        <w:sdtPr>
          <w:rPr>
            <w:rFonts w:cs="Times New Roman"/>
            <w:sz w:val="24"/>
            <w:szCs w:val="24"/>
          </w:rPr>
          <w:id w:val="-846629691"/>
          <w14:checkbox>
            <w14:checked w14:val="0"/>
            <w14:checkedState w14:val="2612" w14:font="MS Gothic"/>
            <w14:uncheckedState w14:val="2610" w14:font="MS Gothic"/>
          </w14:checkbox>
        </w:sdtPr>
        <w:sdtEndPr/>
        <w:sdtContent>
          <w:r w:rsidR="00735615">
            <w:rPr>
              <w:rFonts w:ascii="MS Gothic" w:eastAsia="MS Gothic" w:hAnsi="MS Gothic" w:cs="Times New Roman" w:hint="eastAsia"/>
              <w:sz w:val="24"/>
              <w:szCs w:val="24"/>
            </w:rPr>
            <w:t>☐</w:t>
          </w:r>
        </w:sdtContent>
      </w:sdt>
      <w:r w:rsidR="00735615" w:rsidRPr="006F6D56">
        <w:rPr>
          <w:rFonts w:cs="Times New Roman"/>
          <w:sz w:val="24"/>
          <w:szCs w:val="24"/>
        </w:rPr>
        <w:t xml:space="preserve"> </w:t>
      </w:r>
      <w:r w:rsidR="00735615">
        <w:rPr>
          <w:rFonts w:cs="Times New Roman"/>
          <w:sz w:val="24"/>
          <w:szCs w:val="24"/>
        </w:rPr>
        <w:t>Expert panel discussion</w:t>
      </w:r>
    </w:p>
    <w:p w14:paraId="3E040645" w14:textId="77777777" w:rsidR="00735615" w:rsidRPr="006F6D56" w:rsidRDefault="002F1A34" w:rsidP="00735615">
      <w:pPr>
        <w:ind w:left="1800"/>
        <w:jc w:val="left"/>
        <w:rPr>
          <w:rFonts w:cs="Times New Roman"/>
          <w:sz w:val="24"/>
          <w:szCs w:val="24"/>
        </w:rPr>
      </w:pPr>
      <w:sdt>
        <w:sdtPr>
          <w:rPr>
            <w:rFonts w:cs="Times New Roman"/>
            <w:sz w:val="24"/>
            <w:szCs w:val="24"/>
          </w:rPr>
          <w:id w:val="358855742"/>
          <w14:checkbox>
            <w14:checked w14:val="0"/>
            <w14:checkedState w14:val="2612" w14:font="MS Gothic"/>
            <w14:uncheckedState w14:val="2610" w14:font="MS Gothic"/>
          </w14:checkbox>
        </w:sdtPr>
        <w:sdtEndPr/>
        <w:sdtContent>
          <w:r w:rsidR="00735615">
            <w:rPr>
              <w:rFonts w:ascii="MS Gothic" w:eastAsia="MS Gothic" w:hAnsi="MS Gothic" w:cs="Times New Roman" w:hint="eastAsia"/>
              <w:sz w:val="24"/>
              <w:szCs w:val="24"/>
            </w:rPr>
            <w:t>☐</w:t>
          </w:r>
        </w:sdtContent>
      </w:sdt>
      <w:r w:rsidR="00735615" w:rsidRPr="006F6D56">
        <w:rPr>
          <w:rFonts w:cs="Times New Roman"/>
          <w:sz w:val="24"/>
          <w:szCs w:val="24"/>
        </w:rPr>
        <w:t xml:space="preserve"> </w:t>
      </w:r>
      <w:r w:rsidR="00735615">
        <w:rPr>
          <w:rFonts w:cs="Times New Roman"/>
          <w:sz w:val="24"/>
          <w:szCs w:val="24"/>
        </w:rPr>
        <w:t>Survey</w:t>
      </w:r>
      <w:r w:rsidR="00735615" w:rsidRPr="006F6D56">
        <w:rPr>
          <w:rFonts w:cs="Times New Roman"/>
          <w:sz w:val="24"/>
          <w:szCs w:val="24"/>
        </w:rPr>
        <w:t xml:space="preserve"> </w:t>
      </w:r>
    </w:p>
    <w:p w14:paraId="3B7149ED" w14:textId="77777777" w:rsidR="00735615" w:rsidRPr="006F6D56" w:rsidRDefault="002F1A34" w:rsidP="00735615">
      <w:pPr>
        <w:ind w:left="1800"/>
        <w:jc w:val="left"/>
        <w:rPr>
          <w:rFonts w:cs="Times New Roman"/>
          <w:sz w:val="24"/>
          <w:szCs w:val="24"/>
        </w:rPr>
      </w:pPr>
      <w:sdt>
        <w:sdtPr>
          <w:rPr>
            <w:rFonts w:cs="Times New Roman"/>
            <w:sz w:val="24"/>
            <w:szCs w:val="24"/>
          </w:rPr>
          <w:id w:val="33241583"/>
          <w14:checkbox>
            <w14:checked w14:val="0"/>
            <w14:checkedState w14:val="2612" w14:font="MS Gothic"/>
            <w14:uncheckedState w14:val="2610" w14:font="MS Gothic"/>
          </w14:checkbox>
        </w:sdtPr>
        <w:sdtEndPr/>
        <w:sdtContent>
          <w:r w:rsidR="00735615">
            <w:rPr>
              <w:rFonts w:ascii="MS Gothic" w:eastAsia="MS Gothic" w:hAnsi="MS Gothic" w:cs="Times New Roman" w:hint="eastAsia"/>
              <w:sz w:val="24"/>
              <w:szCs w:val="24"/>
            </w:rPr>
            <w:t>☐</w:t>
          </w:r>
        </w:sdtContent>
      </w:sdt>
      <w:r w:rsidR="00735615" w:rsidRPr="006F6D56">
        <w:rPr>
          <w:rFonts w:cs="Times New Roman"/>
          <w:sz w:val="24"/>
          <w:szCs w:val="24"/>
        </w:rPr>
        <w:t xml:space="preserve"> Posting on the TDSB website</w:t>
      </w:r>
    </w:p>
    <w:p w14:paraId="042DE02B" w14:textId="77777777" w:rsidR="00735615" w:rsidRPr="006F6D56" w:rsidRDefault="002F1A34" w:rsidP="00735615">
      <w:pPr>
        <w:ind w:left="1800"/>
        <w:jc w:val="left"/>
        <w:rPr>
          <w:rFonts w:cs="Times New Roman"/>
          <w:sz w:val="24"/>
          <w:szCs w:val="24"/>
        </w:rPr>
      </w:pPr>
      <w:sdt>
        <w:sdtPr>
          <w:rPr>
            <w:rFonts w:cs="Times New Roman"/>
            <w:sz w:val="24"/>
            <w:szCs w:val="24"/>
          </w:rPr>
          <w:id w:val="-378394400"/>
          <w14:checkbox>
            <w14:checked w14:val="0"/>
            <w14:checkedState w14:val="2612" w14:font="MS Gothic"/>
            <w14:uncheckedState w14:val="2610" w14:font="MS Gothic"/>
          </w14:checkbox>
        </w:sdtPr>
        <w:sdtEndPr/>
        <w:sdtContent>
          <w:r w:rsidR="00735615">
            <w:rPr>
              <w:rFonts w:ascii="MS Gothic" w:eastAsia="MS Gothic" w:hAnsi="MS Gothic" w:cs="Times New Roman" w:hint="eastAsia"/>
              <w:sz w:val="24"/>
              <w:szCs w:val="24"/>
            </w:rPr>
            <w:t>☐</w:t>
          </w:r>
        </w:sdtContent>
      </w:sdt>
      <w:r w:rsidR="00735615" w:rsidRPr="006F6D56">
        <w:rPr>
          <w:rFonts w:cs="Times New Roman"/>
          <w:sz w:val="24"/>
          <w:szCs w:val="24"/>
        </w:rPr>
        <w:t xml:space="preserve"> Other: </w:t>
      </w:r>
      <w:r w:rsidR="00735615" w:rsidRPr="00C968F8">
        <w:rPr>
          <w:rFonts w:cs="Times New Roman"/>
          <w:color w:val="0070C0"/>
          <w:sz w:val="24"/>
          <w:szCs w:val="24"/>
        </w:rPr>
        <w:t>[provide details]</w:t>
      </w:r>
    </w:p>
    <w:p w14:paraId="6EFD87A4" w14:textId="77777777" w:rsidR="005007B4" w:rsidRDefault="005007B4" w:rsidP="00685C47">
      <w:pPr>
        <w:ind w:left="90"/>
        <w:rPr>
          <w:rFonts w:cs="Times New Roman"/>
          <w:sz w:val="24"/>
          <w:szCs w:val="24"/>
        </w:rPr>
      </w:pPr>
    </w:p>
    <w:p w14:paraId="0F499D5C" w14:textId="77777777" w:rsidR="000F5400" w:rsidRPr="008D1691" w:rsidRDefault="000F5400" w:rsidP="00685C47">
      <w:pPr>
        <w:ind w:left="90"/>
        <w:rPr>
          <w:rFonts w:cs="Times New Roman"/>
          <w:sz w:val="24"/>
          <w:szCs w:val="24"/>
        </w:rPr>
      </w:pPr>
    </w:p>
    <w:p w14:paraId="162692CA" w14:textId="77777777" w:rsidR="005007B4" w:rsidRPr="008D1691" w:rsidRDefault="005007B4" w:rsidP="008E2814">
      <w:pPr>
        <w:pStyle w:val="ListParagraph"/>
        <w:numPr>
          <w:ilvl w:val="0"/>
          <w:numId w:val="8"/>
        </w:numPr>
        <w:tabs>
          <w:tab w:val="left" w:pos="540"/>
        </w:tabs>
        <w:ind w:left="540" w:hanging="450"/>
        <w:rPr>
          <w:rFonts w:cs="Times New Roman"/>
          <w:b/>
          <w:sz w:val="24"/>
          <w:szCs w:val="24"/>
        </w:rPr>
      </w:pPr>
      <w:r w:rsidRPr="008D1691">
        <w:rPr>
          <w:rFonts w:cs="Times New Roman"/>
          <w:b/>
          <w:sz w:val="24"/>
          <w:szCs w:val="24"/>
        </w:rPr>
        <w:t>COMMITTEE/BOARD APPROVALS</w:t>
      </w:r>
    </w:p>
    <w:p w14:paraId="60DA03FB" w14:textId="77777777" w:rsidR="003B31A2" w:rsidRPr="008D1691" w:rsidRDefault="003B31A2" w:rsidP="00685C47">
      <w:pPr>
        <w:ind w:left="90"/>
        <w:rPr>
          <w:rFonts w:cs="Times New Roman"/>
          <w:sz w:val="24"/>
          <w:szCs w:val="24"/>
        </w:rPr>
      </w:pPr>
    </w:p>
    <w:p w14:paraId="26D7A1A8" w14:textId="77777777" w:rsidR="003B31A2" w:rsidRPr="008D1691" w:rsidRDefault="005007B4" w:rsidP="008A1EBA">
      <w:pPr>
        <w:ind w:left="720"/>
        <w:rPr>
          <w:rFonts w:cs="Times New Roman"/>
          <w:sz w:val="24"/>
          <w:szCs w:val="24"/>
        </w:rPr>
      </w:pPr>
      <w:r w:rsidRPr="008D1691">
        <w:rPr>
          <w:rFonts w:cs="Times New Roman"/>
          <w:sz w:val="24"/>
          <w:szCs w:val="24"/>
        </w:rPr>
        <w:t xml:space="preserve">Following </w:t>
      </w:r>
      <w:r w:rsidR="003B31A2" w:rsidRPr="008D1691">
        <w:rPr>
          <w:rFonts w:cs="Times New Roman"/>
          <w:sz w:val="24"/>
          <w:szCs w:val="24"/>
        </w:rPr>
        <w:t xml:space="preserve">external consultations and revisions, the </w:t>
      </w:r>
      <w:r w:rsidR="00F70859" w:rsidRPr="008D1691">
        <w:rPr>
          <w:rFonts w:cs="Times New Roman"/>
          <w:sz w:val="24"/>
          <w:szCs w:val="24"/>
        </w:rPr>
        <w:t>working d</w:t>
      </w:r>
      <w:r w:rsidR="00D43F9C" w:rsidRPr="008D1691">
        <w:rPr>
          <w:rFonts w:cs="Times New Roman"/>
          <w:sz w:val="24"/>
          <w:szCs w:val="24"/>
        </w:rPr>
        <w:t xml:space="preserve">raft </w:t>
      </w:r>
      <w:r w:rsidR="00632653" w:rsidRPr="008D1691">
        <w:rPr>
          <w:rFonts w:cs="Times New Roman"/>
          <w:sz w:val="24"/>
          <w:szCs w:val="24"/>
        </w:rPr>
        <w:t>P</w:t>
      </w:r>
      <w:r w:rsidR="003B31A2" w:rsidRPr="008D1691">
        <w:rPr>
          <w:rFonts w:cs="Times New Roman"/>
          <w:sz w:val="24"/>
          <w:szCs w:val="24"/>
        </w:rPr>
        <w:t>olicy will be presented to the Policy Review Committee on the following date:</w:t>
      </w:r>
      <w:r w:rsidR="008A1EBA" w:rsidRPr="008D1691">
        <w:rPr>
          <w:rFonts w:cs="Times New Roman"/>
          <w:sz w:val="24"/>
          <w:szCs w:val="24"/>
        </w:rPr>
        <w:t xml:space="preserve"> </w:t>
      </w:r>
      <w:r w:rsidR="008349B6" w:rsidRPr="003B6C7C">
        <w:rPr>
          <w:rFonts w:cs="Times New Roman"/>
          <w:color w:val="0070C0"/>
          <w:sz w:val="24"/>
          <w:szCs w:val="24"/>
        </w:rPr>
        <w:t>[</w:t>
      </w:r>
      <w:r w:rsidR="008A1EBA" w:rsidRPr="003B6C7C">
        <w:rPr>
          <w:rFonts w:cs="Times New Roman"/>
          <w:color w:val="0070C0"/>
          <w:sz w:val="24"/>
          <w:szCs w:val="24"/>
        </w:rPr>
        <w:t xml:space="preserve">provide </w:t>
      </w:r>
      <w:r w:rsidR="008349B6" w:rsidRPr="003B6C7C">
        <w:rPr>
          <w:rFonts w:cs="Times New Roman"/>
          <w:color w:val="0070C0"/>
          <w:sz w:val="24"/>
          <w:szCs w:val="24"/>
        </w:rPr>
        <w:t>date]</w:t>
      </w:r>
    </w:p>
    <w:p w14:paraId="39616BF8" w14:textId="77777777" w:rsidR="005007B4" w:rsidRPr="008D1691" w:rsidRDefault="005007B4" w:rsidP="008A1EBA">
      <w:pPr>
        <w:ind w:left="720"/>
        <w:rPr>
          <w:rFonts w:cs="Times New Roman"/>
          <w:sz w:val="24"/>
          <w:szCs w:val="24"/>
        </w:rPr>
      </w:pPr>
    </w:p>
    <w:p w14:paraId="6977DCF0" w14:textId="77777777" w:rsidR="005007B4" w:rsidRPr="008D1691" w:rsidRDefault="005007B4" w:rsidP="008A1EBA">
      <w:pPr>
        <w:ind w:left="720"/>
        <w:rPr>
          <w:rFonts w:cs="Times New Roman"/>
          <w:sz w:val="24"/>
          <w:szCs w:val="24"/>
        </w:rPr>
      </w:pPr>
      <w:r w:rsidRPr="008D1691">
        <w:rPr>
          <w:rFonts w:cs="Times New Roman"/>
          <w:sz w:val="24"/>
          <w:szCs w:val="24"/>
        </w:rPr>
        <w:t>Following recommendation by the Policy Review Committee, the revised Policy will be presented to the Planning and Priorities Committee on the following date:</w:t>
      </w:r>
      <w:r w:rsidR="008A1EBA" w:rsidRPr="008D1691">
        <w:rPr>
          <w:rFonts w:cs="Times New Roman"/>
          <w:sz w:val="24"/>
          <w:szCs w:val="24"/>
        </w:rPr>
        <w:t xml:space="preserve"> </w:t>
      </w:r>
      <w:r w:rsidR="008A1EBA" w:rsidRPr="003B6C7C">
        <w:rPr>
          <w:rFonts w:cs="Times New Roman"/>
          <w:color w:val="0070C0"/>
          <w:sz w:val="24"/>
          <w:szCs w:val="24"/>
        </w:rPr>
        <w:t>[provide date]</w:t>
      </w:r>
    </w:p>
    <w:p w14:paraId="3663C6D8" w14:textId="77777777" w:rsidR="003B31A2" w:rsidRPr="008D1691" w:rsidRDefault="003B31A2" w:rsidP="008A1EBA">
      <w:pPr>
        <w:ind w:left="720"/>
        <w:rPr>
          <w:rFonts w:cs="Times New Roman"/>
          <w:sz w:val="24"/>
          <w:szCs w:val="24"/>
        </w:rPr>
      </w:pPr>
    </w:p>
    <w:p w14:paraId="2CD01646" w14:textId="77777777" w:rsidR="005007B4" w:rsidRPr="008D1691" w:rsidRDefault="003B31A2" w:rsidP="008A1EBA">
      <w:pPr>
        <w:ind w:left="720"/>
        <w:rPr>
          <w:rFonts w:cs="Times New Roman"/>
          <w:sz w:val="24"/>
          <w:szCs w:val="24"/>
        </w:rPr>
      </w:pPr>
      <w:r w:rsidRPr="008D1691">
        <w:rPr>
          <w:rFonts w:cs="Times New Roman"/>
          <w:sz w:val="24"/>
          <w:szCs w:val="24"/>
        </w:rPr>
        <w:t xml:space="preserve">Following recommendation by the Planning and Priorities Committee, the revised Policy will be presented to the Board on the following date: </w:t>
      </w:r>
      <w:r w:rsidR="008A1EBA" w:rsidRPr="003B6C7C">
        <w:rPr>
          <w:rFonts w:cs="Times New Roman"/>
          <w:color w:val="0070C0"/>
          <w:sz w:val="24"/>
          <w:szCs w:val="24"/>
        </w:rPr>
        <w:t>[provide date]</w:t>
      </w:r>
    </w:p>
    <w:p w14:paraId="45F3520C" w14:textId="77777777" w:rsidR="00F70859" w:rsidRPr="008D1691" w:rsidRDefault="00F70859" w:rsidP="008A1EBA">
      <w:pPr>
        <w:ind w:left="720"/>
        <w:rPr>
          <w:rFonts w:cs="Times New Roman"/>
          <w:sz w:val="24"/>
          <w:szCs w:val="24"/>
        </w:rPr>
      </w:pPr>
    </w:p>
    <w:p w14:paraId="229F6F4D" w14:textId="77777777" w:rsidR="00F70859" w:rsidRPr="008D1691" w:rsidRDefault="00F70859" w:rsidP="008A1EBA">
      <w:pPr>
        <w:ind w:left="720"/>
        <w:rPr>
          <w:rFonts w:cs="Times New Roman"/>
          <w:sz w:val="24"/>
          <w:szCs w:val="24"/>
        </w:rPr>
      </w:pPr>
      <w:r w:rsidRPr="008D1691">
        <w:rPr>
          <w:rFonts w:cs="Times New Roman"/>
          <w:sz w:val="24"/>
          <w:szCs w:val="24"/>
        </w:rPr>
        <w:t>Once approved, the revised Policy will replace the existing policy on the TDSB website.</w:t>
      </w:r>
    </w:p>
    <w:p w14:paraId="597DA7C0" w14:textId="77777777" w:rsidR="005007B4" w:rsidRPr="008D1691" w:rsidRDefault="005007B4" w:rsidP="00685C47">
      <w:pPr>
        <w:ind w:left="90"/>
        <w:rPr>
          <w:rFonts w:cs="Times New Roman"/>
          <w:sz w:val="24"/>
          <w:szCs w:val="24"/>
        </w:rPr>
      </w:pPr>
    </w:p>
    <w:p w14:paraId="4499553B" w14:textId="77777777" w:rsidR="00973C79" w:rsidRPr="008D1691" w:rsidRDefault="0094052C" w:rsidP="009D172A">
      <w:pPr>
        <w:pStyle w:val="ListParagraph"/>
        <w:numPr>
          <w:ilvl w:val="0"/>
          <w:numId w:val="8"/>
        </w:numPr>
        <w:tabs>
          <w:tab w:val="left" w:pos="540"/>
        </w:tabs>
        <w:ind w:left="540" w:hanging="450"/>
        <w:rPr>
          <w:rFonts w:cs="Times New Roman"/>
          <w:b/>
          <w:sz w:val="24"/>
          <w:szCs w:val="24"/>
        </w:rPr>
      </w:pPr>
      <w:r w:rsidRPr="009D172A">
        <w:rPr>
          <w:rFonts w:cs="Times New Roman"/>
          <w:b/>
          <w:sz w:val="24"/>
          <w:szCs w:val="24"/>
        </w:rPr>
        <w:t xml:space="preserve"> </w:t>
      </w:r>
      <w:r w:rsidR="00973C79">
        <w:rPr>
          <w:rFonts w:cs="Times New Roman"/>
          <w:b/>
          <w:sz w:val="24"/>
          <w:szCs w:val="24"/>
        </w:rPr>
        <w:t>IMPLEMENTATION</w:t>
      </w:r>
    </w:p>
    <w:p w14:paraId="4967822A" w14:textId="77777777" w:rsidR="00973C79" w:rsidRDefault="00973C79" w:rsidP="00685C47">
      <w:pPr>
        <w:ind w:left="90"/>
        <w:rPr>
          <w:rFonts w:cs="Times New Roman"/>
          <w:sz w:val="24"/>
          <w:szCs w:val="24"/>
        </w:rPr>
      </w:pPr>
    </w:p>
    <w:p w14:paraId="22F954E9" w14:textId="77777777" w:rsidR="00973C79" w:rsidRDefault="00973C79" w:rsidP="009D172A">
      <w:pPr>
        <w:ind w:left="90" w:firstLine="630"/>
        <w:rPr>
          <w:rFonts w:cs="Times New Roman"/>
          <w:sz w:val="24"/>
          <w:szCs w:val="24"/>
        </w:rPr>
      </w:pPr>
      <w:r>
        <w:rPr>
          <w:rFonts w:cs="Times New Roman"/>
          <w:sz w:val="24"/>
          <w:szCs w:val="24"/>
        </w:rPr>
        <w:t>Following Board approval, the final revised Policy will be communicated through:</w:t>
      </w:r>
    </w:p>
    <w:p w14:paraId="523B2557" w14:textId="77777777" w:rsidR="00973C79" w:rsidRDefault="00973C79" w:rsidP="00685C47">
      <w:pPr>
        <w:ind w:left="90"/>
        <w:rPr>
          <w:rFonts w:cs="Times New Roman"/>
          <w:sz w:val="24"/>
          <w:szCs w:val="24"/>
        </w:rPr>
      </w:pPr>
    </w:p>
    <w:p w14:paraId="42146B5F" w14:textId="77777777" w:rsidR="00973C79" w:rsidRDefault="002F1A34" w:rsidP="00973C79">
      <w:pPr>
        <w:ind w:left="720"/>
        <w:rPr>
          <w:rFonts w:cs="Times New Roman"/>
          <w:sz w:val="24"/>
          <w:szCs w:val="24"/>
        </w:rPr>
      </w:pPr>
      <w:sdt>
        <w:sdtPr>
          <w:rPr>
            <w:rFonts w:cs="Times New Roman"/>
            <w:sz w:val="24"/>
            <w:szCs w:val="24"/>
          </w:rPr>
          <w:id w:val="-1924706714"/>
          <w14:checkbox>
            <w14:checked w14:val="0"/>
            <w14:checkedState w14:val="2612" w14:font="MS Gothic"/>
            <w14:uncheckedState w14:val="2610" w14:font="MS Gothic"/>
          </w14:checkbox>
        </w:sdtPr>
        <w:sdtEndPr/>
        <w:sdtContent>
          <w:r w:rsidR="009F6DB8">
            <w:rPr>
              <w:rFonts w:ascii="MS Gothic" w:eastAsia="MS Gothic" w:hAnsi="MS Gothic" w:cs="Times New Roman" w:hint="eastAsia"/>
              <w:sz w:val="24"/>
              <w:szCs w:val="24"/>
            </w:rPr>
            <w:t>☐</w:t>
          </w:r>
        </w:sdtContent>
      </w:sdt>
      <w:r w:rsidR="00973C79">
        <w:rPr>
          <w:rFonts w:cs="Times New Roman"/>
          <w:sz w:val="24"/>
          <w:szCs w:val="24"/>
        </w:rPr>
        <w:t xml:space="preserve"> Posting of the </w:t>
      </w:r>
      <w:r w:rsidR="00973C79" w:rsidRPr="008D1691">
        <w:rPr>
          <w:rFonts w:cs="Times New Roman"/>
          <w:sz w:val="24"/>
          <w:szCs w:val="24"/>
        </w:rPr>
        <w:t xml:space="preserve">revised Policy </w:t>
      </w:r>
      <w:r w:rsidR="00973C79">
        <w:rPr>
          <w:rFonts w:cs="Times New Roman"/>
          <w:sz w:val="24"/>
          <w:szCs w:val="24"/>
        </w:rPr>
        <w:t>on the TDSB website</w:t>
      </w:r>
      <w:r w:rsidR="00973C79" w:rsidRPr="00973C79">
        <w:rPr>
          <w:rFonts w:cs="Times New Roman"/>
          <w:sz w:val="24"/>
          <w:szCs w:val="24"/>
        </w:rPr>
        <w:t xml:space="preserve"> </w:t>
      </w:r>
      <w:r w:rsidR="00973C79">
        <w:rPr>
          <w:rFonts w:cs="Times New Roman"/>
          <w:sz w:val="24"/>
          <w:szCs w:val="24"/>
        </w:rPr>
        <w:t>through the Policy Coordinator</w:t>
      </w:r>
    </w:p>
    <w:p w14:paraId="24680384" w14:textId="77777777" w:rsidR="00973C79" w:rsidRDefault="002F1A34" w:rsidP="00973C79">
      <w:pPr>
        <w:ind w:left="720"/>
        <w:rPr>
          <w:rFonts w:cs="Times New Roman"/>
          <w:sz w:val="24"/>
          <w:szCs w:val="24"/>
        </w:rPr>
      </w:pPr>
      <w:sdt>
        <w:sdtPr>
          <w:rPr>
            <w:rFonts w:cs="Times New Roman"/>
            <w:sz w:val="24"/>
            <w:szCs w:val="24"/>
          </w:rPr>
          <w:id w:val="-230157406"/>
          <w14:checkbox>
            <w14:checked w14:val="0"/>
            <w14:checkedState w14:val="2612" w14:font="MS Gothic"/>
            <w14:uncheckedState w14:val="2610" w14:font="MS Gothic"/>
          </w14:checkbox>
        </w:sdtPr>
        <w:sdtEndPr/>
        <w:sdtContent>
          <w:r w:rsidR="009F6DB8">
            <w:rPr>
              <w:rFonts w:ascii="MS Gothic" w:eastAsia="MS Gothic" w:hAnsi="MS Gothic" w:cs="Times New Roman" w:hint="eastAsia"/>
              <w:sz w:val="24"/>
              <w:szCs w:val="24"/>
            </w:rPr>
            <w:t>☐</w:t>
          </w:r>
        </w:sdtContent>
      </w:sdt>
      <w:r w:rsidR="00973C79">
        <w:rPr>
          <w:rFonts w:cs="Times New Roman"/>
          <w:sz w:val="24"/>
          <w:szCs w:val="24"/>
        </w:rPr>
        <w:t xml:space="preserve"> Sharing with staff through the System Leaders’ Bulletin </w:t>
      </w:r>
    </w:p>
    <w:p w14:paraId="455B96ED" w14:textId="77777777" w:rsidR="00973C79" w:rsidRDefault="00973C79" w:rsidP="00685C47">
      <w:pPr>
        <w:ind w:left="90"/>
        <w:rPr>
          <w:rFonts w:cs="Times New Roman"/>
          <w:sz w:val="24"/>
          <w:szCs w:val="24"/>
        </w:rPr>
      </w:pPr>
    </w:p>
    <w:p w14:paraId="65B9CFDF" w14:textId="77777777" w:rsidR="009F6DB8" w:rsidRDefault="009F6DB8" w:rsidP="009D172A">
      <w:pPr>
        <w:ind w:left="90" w:firstLine="630"/>
        <w:rPr>
          <w:rFonts w:cs="Times New Roman"/>
          <w:sz w:val="24"/>
          <w:szCs w:val="24"/>
        </w:rPr>
      </w:pPr>
      <w:r>
        <w:rPr>
          <w:rFonts w:cs="Times New Roman"/>
          <w:sz w:val="24"/>
          <w:szCs w:val="24"/>
        </w:rPr>
        <w:t>Policy implementation will include:</w:t>
      </w:r>
    </w:p>
    <w:p w14:paraId="24688CAF" w14:textId="77777777" w:rsidR="009F6DB8" w:rsidRDefault="002F1A34" w:rsidP="009F6DB8">
      <w:pPr>
        <w:ind w:left="720"/>
        <w:rPr>
          <w:rFonts w:cs="Times New Roman"/>
          <w:sz w:val="24"/>
          <w:szCs w:val="24"/>
        </w:rPr>
      </w:pPr>
      <w:sdt>
        <w:sdtPr>
          <w:rPr>
            <w:rFonts w:cs="Times New Roman"/>
            <w:sz w:val="24"/>
            <w:szCs w:val="24"/>
          </w:rPr>
          <w:id w:val="422536927"/>
          <w14:checkbox>
            <w14:checked w14:val="0"/>
            <w14:checkedState w14:val="2612" w14:font="MS Gothic"/>
            <w14:uncheckedState w14:val="2610" w14:font="MS Gothic"/>
          </w14:checkbox>
        </w:sdtPr>
        <w:sdtEndPr/>
        <w:sdtContent>
          <w:r w:rsidR="009F6DB8">
            <w:rPr>
              <w:rFonts w:ascii="MS Gothic" w:eastAsia="MS Gothic" w:hAnsi="MS Gothic" w:cs="Times New Roman" w:hint="eastAsia"/>
              <w:sz w:val="24"/>
              <w:szCs w:val="24"/>
            </w:rPr>
            <w:t>☐</w:t>
          </w:r>
        </w:sdtContent>
      </w:sdt>
      <w:r w:rsidR="009F6DB8">
        <w:rPr>
          <w:rFonts w:cs="Times New Roman"/>
          <w:sz w:val="24"/>
          <w:szCs w:val="24"/>
        </w:rPr>
        <w:t xml:space="preserve"> Conducting information/training sessions to TDSB staff affected by the Policy</w:t>
      </w:r>
    </w:p>
    <w:p w14:paraId="59E9D3EA" w14:textId="77777777" w:rsidR="009F6DB8" w:rsidRDefault="009F6DB8" w:rsidP="009F6DB8">
      <w:pPr>
        <w:ind w:left="720"/>
        <w:rPr>
          <w:rFonts w:cs="Times New Roman"/>
          <w:sz w:val="24"/>
          <w:szCs w:val="24"/>
        </w:rPr>
      </w:pPr>
    </w:p>
    <w:p w14:paraId="7A7396A4" w14:textId="77777777" w:rsidR="009F6DB8" w:rsidRPr="008D1691" w:rsidRDefault="009F6DB8" w:rsidP="009F6DB8">
      <w:pPr>
        <w:ind w:left="720"/>
        <w:rPr>
          <w:rFonts w:cs="Times New Roman"/>
          <w:sz w:val="24"/>
          <w:szCs w:val="24"/>
        </w:rPr>
      </w:pPr>
      <w:r>
        <w:rPr>
          <w:rFonts w:cs="Times New Roman"/>
          <w:sz w:val="24"/>
          <w:szCs w:val="24"/>
        </w:rPr>
        <w:t xml:space="preserve">The projected time period for conducting information/training sessions to staff will be: </w:t>
      </w:r>
      <w:r w:rsidRPr="00C968F8">
        <w:rPr>
          <w:rFonts w:cs="Times New Roman"/>
          <w:color w:val="0070C0"/>
          <w:sz w:val="24"/>
          <w:szCs w:val="24"/>
        </w:rPr>
        <w:t>[provide date(s)]</w:t>
      </w:r>
    </w:p>
    <w:p w14:paraId="3F66FB3A" w14:textId="77777777" w:rsidR="009F6DB8" w:rsidRDefault="009F6DB8" w:rsidP="009F6DB8">
      <w:pPr>
        <w:ind w:left="720"/>
        <w:rPr>
          <w:rFonts w:cs="Times New Roman"/>
          <w:sz w:val="24"/>
          <w:szCs w:val="24"/>
        </w:rPr>
      </w:pPr>
    </w:p>
    <w:p w14:paraId="6CC0BE67" w14:textId="77777777" w:rsidR="009F6DB8" w:rsidRDefault="002F1A34" w:rsidP="009F6DB8">
      <w:pPr>
        <w:ind w:left="720"/>
        <w:rPr>
          <w:rFonts w:cs="Times New Roman"/>
          <w:sz w:val="24"/>
          <w:szCs w:val="24"/>
        </w:rPr>
      </w:pPr>
      <w:sdt>
        <w:sdtPr>
          <w:rPr>
            <w:rFonts w:cs="Times New Roman"/>
            <w:sz w:val="24"/>
            <w:szCs w:val="24"/>
          </w:rPr>
          <w:id w:val="-1882789123"/>
          <w14:checkbox>
            <w14:checked w14:val="0"/>
            <w14:checkedState w14:val="2612" w14:font="MS Gothic"/>
            <w14:uncheckedState w14:val="2610" w14:font="MS Gothic"/>
          </w14:checkbox>
        </w:sdtPr>
        <w:sdtEndPr/>
        <w:sdtContent>
          <w:r w:rsidR="009F6DB8">
            <w:rPr>
              <w:rFonts w:ascii="MS Gothic" w:eastAsia="MS Gothic" w:hAnsi="MS Gothic" w:cs="Times New Roman" w:hint="eastAsia"/>
              <w:sz w:val="24"/>
              <w:szCs w:val="24"/>
            </w:rPr>
            <w:t>☐</w:t>
          </w:r>
        </w:sdtContent>
      </w:sdt>
      <w:r w:rsidR="009F6DB8">
        <w:rPr>
          <w:rFonts w:cs="Times New Roman"/>
          <w:sz w:val="24"/>
          <w:szCs w:val="24"/>
        </w:rPr>
        <w:t xml:space="preserve"> Review of accompanying procedures </w:t>
      </w:r>
      <w:r w:rsidR="009F6DB8" w:rsidRPr="00C968F8">
        <w:rPr>
          <w:rFonts w:cs="Times New Roman"/>
          <w:color w:val="0070C0"/>
          <w:sz w:val="24"/>
          <w:szCs w:val="24"/>
        </w:rPr>
        <w:t>[identify procedures to be reviewed]</w:t>
      </w:r>
    </w:p>
    <w:p w14:paraId="3955698F" w14:textId="77777777" w:rsidR="009F6DB8" w:rsidRDefault="009F6DB8" w:rsidP="009F6DB8">
      <w:pPr>
        <w:ind w:left="720"/>
        <w:rPr>
          <w:rFonts w:cs="Times New Roman"/>
          <w:sz w:val="24"/>
          <w:szCs w:val="24"/>
        </w:rPr>
      </w:pPr>
    </w:p>
    <w:p w14:paraId="1CBF5B68" w14:textId="77777777" w:rsidR="009F6DB8" w:rsidRDefault="009F6DB8" w:rsidP="009F6DB8">
      <w:pPr>
        <w:ind w:left="720"/>
        <w:rPr>
          <w:rFonts w:cs="Times New Roman"/>
          <w:sz w:val="24"/>
          <w:szCs w:val="24"/>
        </w:rPr>
      </w:pPr>
    </w:p>
    <w:p w14:paraId="7422710E" w14:textId="77777777" w:rsidR="009F6DB8" w:rsidRDefault="009F6DB8" w:rsidP="00685C47">
      <w:pPr>
        <w:ind w:left="90"/>
        <w:rPr>
          <w:rFonts w:cs="Times New Roman"/>
          <w:sz w:val="24"/>
          <w:szCs w:val="24"/>
        </w:rPr>
      </w:pPr>
    </w:p>
    <w:p w14:paraId="685822D7" w14:textId="77777777" w:rsidR="009F6DB8" w:rsidRPr="008D1691" w:rsidRDefault="009F6DB8">
      <w:pPr>
        <w:ind w:left="90"/>
        <w:rPr>
          <w:rFonts w:cs="Times New Roman"/>
          <w:sz w:val="24"/>
          <w:szCs w:val="24"/>
        </w:rPr>
      </w:pPr>
    </w:p>
    <w:sectPr w:rsidR="009F6DB8" w:rsidRPr="008D1691" w:rsidSect="001253A1">
      <w:headerReference w:type="default" r:id="rId8"/>
      <w:footerReference w:type="default" r:id="rId9"/>
      <w:headerReference w:type="first" r:id="rId10"/>
      <w:footerReference w:type="first" r:id="rId11"/>
      <w:pgSz w:w="12240" w:h="15840" w:code="1"/>
      <w:pgMar w:top="1440" w:right="1440" w:bottom="1440" w:left="1440" w:header="706"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29130" w14:textId="77777777" w:rsidR="00C716F2" w:rsidRDefault="00C716F2" w:rsidP="008A1EBA">
      <w:r>
        <w:separator/>
      </w:r>
    </w:p>
  </w:endnote>
  <w:endnote w:type="continuationSeparator" w:id="0">
    <w:p w14:paraId="1A42B50B" w14:textId="77777777" w:rsidR="00C716F2" w:rsidRDefault="00C716F2" w:rsidP="008A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8971058"/>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638766102"/>
          <w:docPartObj>
            <w:docPartGallery w:val="Page Numbers (Top of Page)"/>
            <w:docPartUnique/>
          </w:docPartObj>
        </w:sdtPr>
        <w:sdtEndPr/>
        <w:sdtContent>
          <w:p w14:paraId="52E91F38" w14:textId="77777777" w:rsidR="001253A1" w:rsidRDefault="001253A1" w:rsidP="001253A1">
            <w:pPr>
              <w:pStyle w:val="Footer"/>
              <w:ind w:left="0"/>
              <w:jc w:val="left"/>
              <w:rPr>
                <w:rFonts w:ascii="Times New Roman" w:hAnsi="Times New Roman" w:cs="Times New Roman"/>
                <w:sz w:val="20"/>
                <w:szCs w:val="20"/>
              </w:rPr>
            </w:pPr>
            <w:r w:rsidRPr="00676055">
              <w:rPr>
                <w:rFonts w:ascii="Times New Roman" w:hAnsi="Times New Roman" w:cs="Times New Roman"/>
                <w:sz w:val="20"/>
                <w:szCs w:val="20"/>
              </w:rPr>
              <w:t xml:space="preserve">Policy </w:t>
            </w:r>
            <w:r w:rsidR="00A263DF">
              <w:rPr>
                <w:rFonts w:ascii="Times New Roman" w:hAnsi="Times New Roman" w:cs="Times New Roman"/>
                <w:sz w:val="20"/>
                <w:szCs w:val="20"/>
              </w:rPr>
              <w:t>Review</w:t>
            </w:r>
            <w:r w:rsidRPr="00676055">
              <w:rPr>
                <w:rFonts w:ascii="Times New Roman" w:hAnsi="Times New Roman" w:cs="Times New Roman"/>
                <w:sz w:val="20"/>
                <w:szCs w:val="20"/>
              </w:rPr>
              <w:t xml:space="preserve"> Work Plan Template</w:t>
            </w:r>
            <w:r>
              <w:rPr>
                <w:rFonts w:ascii="Times New Roman" w:hAnsi="Times New Roman" w:cs="Times New Roman"/>
                <w:sz w:val="20"/>
                <w:szCs w:val="20"/>
              </w:rPr>
              <w:t xml:space="preserve"> Form D</w:t>
            </w:r>
          </w:p>
          <w:p w14:paraId="545F7D49" w14:textId="77777777" w:rsidR="001253A1" w:rsidRPr="001253A1" w:rsidRDefault="001253A1" w:rsidP="00A263DF">
            <w:pPr>
              <w:pStyle w:val="Footer"/>
              <w:tabs>
                <w:tab w:val="clear" w:pos="4680"/>
                <w:tab w:val="center" w:pos="9360"/>
              </w:tabs>
              <w:ind w:left="0"/>
              <w:jc w:val="left"/>
              <w:rPr>
                <w:rFonts w:ascii="Times New Roman" w:hAnsi="Times New Roman" w:cs="Times New Roman"/>
                <w:sz w:val="20"/>
                <w:szCs w:val="20"/>
              </w:rPr>
            </w:pPr>
            <w:r w:rsidRPr="00676055">
              <w:rPr>
                <w:rFonts w:ascii="Times New Roman" w:hAnsi="Times New Roman" w:cs="Times New Roman"/>
                <w:sz w:val="20"/>
                <w:szCs w:val="20"/>
              </w:rPr>
              <w:t>G02(</w:t>
            </w:r>
            <w:proofErr w:type="gramStart"/>
            <w:r w:rsidRPr="00676055">
              <w:rPr>
                <w:rFonts w:ascii="Times New Roman" w:hAnsi="Times New Roman" w:cs="Times New Roman"/>
                <w:sz w:val="20"/>
                <w:szCs w:val="20"/>
              </w:rPr>
              <w:t>R:\secretariat\staff\g02\03\OP\FORMS\50</w:t>
            </w:r>
            <w:r>
              <w:rPr>
                <w:rFonts w:ascii="Times New Roman" w:hAnsi="Times New Roman" w:cs="Times New Roman"/>
                <w:sz w:val="20"/>
                <w:szCs w:val="20"/>
              </w:rPr>
              <w:t>1D</w:t>
            </w:r>
            <w:r w:rsidRPr="00676055">
              <w:rPr>
                <w:rFonts w:ascii="Times New Roman" w:hAnsi="Times New Roman" w:cs="Times New Roman"/>
                <w:sz w:val="20"/>
                <w:szCs w:val="20"/>
              </w:rPr>
              <w:t>.doc)sec.</w:t>
            </w:r>
            <w:proofErr w:type="gramEnd"/>
            <w:r w:rsidRPr="00676055">
              <w:rPr>
                <w:rFonts w:ascii="Times New Roman" w:hAnsi="Times New Roman" w:cs="Times New Roman"/>
                <w:sz w:val="20"/>
                <w:szCs w:val="20"/>
              </w:rPr>
              <w:t>1530</w:t>
            </w:r>
            <w:r>
              <w:rPr>
                <w:rFonts w:ascii="Times New Roman" w:hAnsi="Times New Roman" w:cs="Times New Roman"/>
                <w:sz w:val="20"/>
                <w:szCs w:val="20"/>
              </w:rPr>
              <w:t xml:space="preserve">   </w:t>
            </w:r>
            <w:r w:rsidR="00A263DF">
              <w:rPr>
                <w:rFonts w:ascii="Times New Roman" w:hAnsi="Times New Roman" w:cs="Times New Roman"/>
                <w:sz w:val="20"/>
                <w:szCs w:val="20"/>
              </w:rPr>
              <w:t xml:space="preserve">                                                              </w:t>
            </w:r>
            <w:r w:rsidRPr="001253A1">
              <w:rPr>
                <w:rFonts w:ascii="Times New Roman" w:hAnsi="Times New Roman" w:cs="Times New Roman"/>
                <w:sz w:val="20"/>
                <w:szCs w:val="20"/>
              </w:rPr>
              <w:t xml:space="preserve">Page </w:t>
            </w:r>
            <w:r w:rsidRPr="001253A1">
              <w:rPr>
                <w:rFonts w:ascii="Times New Roman" w:hAnsi="Times New Roman" w:cs="Times New Roman"/>
                <w:bCs/>
                <w:sz w:val="20"/>
                <w:szCs w:val="20"/>
              </w:rPr>
              <w:fldChar w:fldCharType="begin"/>
            </w:r>
            <w:r w:rsidRPr="001253A1">
              <w:rPr>
                <w:rFonts w:ascii="Times New Roman" w:hAnsi="Times New Roman" w:cs="Times New Roman"/>
                <w:bCs/>
                <w:sz w:val="20"/>
                <w:szCs w:val="20"/>
              </w:rPr>
              <w:instrText xml:space="preserve"> PAGE </w:instrText>
            </w:r>
            <w:r w:rsidRPr="001253A1">
              <w:rPr>
                <w:rFonts w:ascii="Times New Roman" w:hAnsi="Times New Roman" w:cs="Times New Roman"/>
                <w:bCs/>
                <w:sz w:val="20"/>
                <w:szCs w:val="20"/>
              </w:rPr>
              <w:fldChar w:fldCharType="separate"/>
            </w:r>
            <w:r w:rsidR="000F5400">
              <w:rPr>
                <w:rFonts w:ascii="Times New Roman" w:hAnsi="Times New Roman" w:cs="Times New Roman"/>
                <w:bCs/>
                <w:noProof/>
                <w:sz w:val="20"/>
                <w:szCs w:val="20"/>
              </w:rPr>
              <w:t>4</w:t>
            </w:r>
            <w:r w:rsidRPr="001253A1">
              <w:rPr>
                <w:rFonts w:ascii="Times New Roman" w:hAnsi="Times New Roman" w:cs="Times New Roman"/>
                <w:bCs/>
                <w:sz w:val="20"/>
                <w:szCs w:val="20"/>
              </w:rPr>
              <w:fldChar w:fldCharType="end"/>
            </w:r>
            <w:r w:rsidRPr="001253A1">
              <w:rPr>
                <w:rFonts w:ascii="Times New Roman" w:hAnsi="Times New Roman" w:cs="Times New Roman"/>
                <w:sz w:val="20"/>
                <w:szCs w:val="20"/>
              </w:rPr>
              <w:t xml:space="preserve"> of </w:t>
            </w:r>
            <w:r w:rsidRPr="001253A1">
              <w:rPr>
                <w:rFonts w:ascii="Times New Roman" w:hAnsi="Times New Roman" w:cs="Times New Roman"/>
                <w:bCs/>
                <w:sz w:val="20"/>
                <w:szCs w:val="20"/>
              </w:rPr>
              <w:fldChar w:fldCharType="begin"/>
            </w:r>
            <w:r w:rsidRPr="001253A1">
              <w:rPr>
                <w:rFonts w:ascii="Times New Roman" w:hAnsi="Times New Roman" w:cs="Times New Roman"/>
                <w:bCs/>
                <w:sz w:val="20"/>
                <w:szCs w:val="20"/>
              </w:rPr>
              <w:instrText xml:space="preserve"> NUMPAGES  </w:instrText>
            </w:r>
            <w:r w:rsidRPr="001253A1">
              <w:rPr>
                <w:rFonts w:ascii="Times New Roman" w:hAnsi="Times New Roman" w:cs="Times New Roman"/>
                <w:bCs/>
                <w:sz w:val="20"/>
                <w:szCs w:val="20"/>
              </w:rPr>
              <w:fldChar w:fldCharType="separate"/>
            </w:r>
            <w:r w:rsidR="000F5400">
              <w:rPr>
                <w:rFonts w:ascii="Times New Roman" w:hAnsi="Times New Roman" w:cs="Times New Roman"/>
                <w:bCs/>
                <w:noProof/>
                <w:sz w:val="20"/>
                <w:szCs w:val="20"/>
              </w:rPr>
              <w:t>4</w:t>
            </w:r>
            <w:r w:rsidRPr="001253A1">
              <w:rPr>
                <w:rFonts w:ascii="Times New Roman" w:hAnsi="Times New Roman" w:cs="Times New Roman"/>
                <w:bCs/>
                <w:sz w:val="20"/>
                <w:szCs w:val="20"/>
              </w:rPr>
              <w:fldChar w:fldCharType="end"/>
            </w:r>
          </w:p>
        </w:sdtContent>
      </w:sdt>
    </w:sdtContent>
  </w:sdt>
  <w:p w14:paraId="6E564078" w14:textId="77777777" w:rsidR="00C968F8" w:rsidRDefault="00C968F8" w:rsidP="004F06E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833603589"/>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27E14ED5" w14:textId="77777777" w:rsidR="00A6158F" w:rsidRDefault="00A6158F" w:rsidP="00A6158F">
            <w:pPr>
              <w:pStyle w:val="Footer"/>
              <w:ind w:left="0"/>
              <w:jc w:val="left"/>
              <w:rPr>
                <w:rFonts w:ascii="Times New Roman" w:hAnsi="Times New Roman" w:cs="Times New Roman"/>
                <w:sz w:val="20"/>
                <w:szCs w:val="20"/>
              </w:rPr>
            </w:pPr>
            <w:r w:rsidRPr="00676055">
              <w:rPr>
                <w:rFonts w:ascii="Times New Roman" w:hAnsi="Times New Roman" w:cs="Times New Roman"/>
                <w:sz w:val="20"/>
                <w:szCs w:val="20"/>
              </w:rPr>
              <w:t xml:space="preserve">Policy </w:t>
            </w:r>
            <w:r w:rsidR="00A263DF">
              <w:rPr>
                <w:rFonts w:ascii="Times New Roman" w:hAnsi="Times New Roman" w:cs="Times New Roman"/>
                <w:sz w:val="20"/>
                <w:szCs w:val="20"/>
              </w:rPr>
              <w:t>Review</w:t>
            </w:r>
            <w:r w:rsidRPr="00676055">
              <w:rPr>
                <w:rFonts w:ascii="Times New Roman" w:hAnsi="Times New Roman" w:cs="Times New Roman"/>
                <w:sz w:val="20"/>
                <w:szCs w:val="20"/>
              </w:rPr>
              <w:t xml:space="preserve"> Work Plan Template</w:t>
            </w:r>
            <w:r>
              <w:rPr>
                <w:rFonts w:ascii="Times New Roman" w:hAnsi="Times New Roman" w:cs="Times New Roman"/>
                <w:sz w:val="20"/>
                <w:szCs w:val="20"/>
              </w:rPr>
              <w:t xml:space="preserve"> Form D</w:t>
            </w:r>
          </w:p>
          <w:p w14:paraId="099A17C6" w14:textId="77777777" w:rsidR="00A6158F" w:rsidRPr="00A6158F" w:rsidRDefault="00A6158F" w:rsidP="00A6158F">
            <w:pPr>
              <w:pStyle w:val="Footer"/>
              <w:ind w:left="0"/>
              <w:jc w:val="left"/>
              <w:rPr>
                <w:rFonts w:ascii="Times New Roman" w:hAnsi="Times New Roman" w:cs="Times New Roman"/>
                <w:sz w:val="20"/>
                <w:szCs w:val="20"/>
              </w:rPr>
            </w:pPr>
            <w:r w:rsidRPr="00676055">
              <w:rPr>
                <w:rFonts w:ascii="Times New Roman" w:hAnsi="Times New Roman" w:cs="Times New Roman"/>
                <w:sz w:val="20"/>
                <w:szCs w:val="20"/>
              </w:rPr>
              <w:t>G02(</w:t>
            </w:r>
            <w:proofErr w:type="gramStart"/>
            <w:r w:rsidRPr="00676055">
              <w:rPr>
                <w:rFonts w:ascii="Times New Roman" w:hAnsi="Times New Roman" w:cs="Times New Roman"/>
                <w:sz w:val="20"/>
                <w:szCs w:val="20"/>
              </w:rPr>
              <w:t>R:\secretariat\staff\g02\03\OP\FORMS\50</w:t>
            </w:r>
            <w:r>
              <w:rPr>
                <w:rFonts w:ascii="Times New Roman" w:hAnsi="Times New Roman" w:cs="Times New Roman"/>
                <w:sz w:val="20"/>
                <w:szCs w:val="20"/>
              </w:rPr>
              <w:t>1D</w:t>
            </w:r>
            <w:r w:rsidRPr="00676055">
              <w:rPr>
                <w:rFonts w:ascii="Times New Roman" w:hAnsi="Times New Roman" w:cs="Times New Roman"/>
                <w:sz w:val="20"/>
                <w:szCs w:val="20"/>
              </w:rPr>
              <w:t>.doc)sec.</w:t>
            </w:r>
            <w:proofErr w:type="gramEnd"/>
            <w:r w:rsidRPr="00676055">
              <w:rPr>
                <w:rFonts w:ascii="Times New Roman" w:hAnsi="Times New Roman" w:cs="Times New Roman"/>
                <w:sz w:val="20"/>
                <w:szCs w:val="20"/>
              </w:rPr>
              <w:t>1530</w:t>
            </w:r>
            <w:r>
              <w:rPr>
                <w:rFonts w:ascii="Times New Roman" w:hAnsi="Times New Roman" w:cs="Times New Roman"/>
                <w:sz w:val="20"/>
                <w:szCs w:val="20"/>
              </w:rPr>
              <w:t xml:space="preserve">                                                                 </w:t>
            </w:r>
            <w:r w:rsidRPr="00A6158F">
              <w:rPr>
                <w:rFonts w:ascii="Times New Roman" w:hAnsi="Times New Roman" w:cs="Times New Roman"/>
                <w:sz w:val="20"/>
                <w:szCs w:val="20"/>
              </w:rPr>
              <w:t xml:space="preserve">Page </w:t>
            </w:r>
            <w:r w:rsidRPr="00A6158F">
              <w:rPr>
                <w:rFonts w:ascii="Times New Roman" w:hAnsi="Times New Roman" w:cs="Times New Roman"/>
                <w:bCs/>
                <w:sz w:val="20"/>
                <w:szCs w:val="20"/>
              </w:rPr>
              <w:fldChar w:fldCharType="begin"/>
            </w:r>
            <w:r w:rsidRPr="00A6158F">
              <w:rPr>
                <w:rFonts w:ascii="Times New Roman" w:hAnsi="Times New Roman" w:cs="Times New Roman"/>
                <w:bCs/>
                <w:sz w:val="20"/>
                <w:szCs w:val="20"/>
              </w:rPr>
              <w:instrText xml:space="preserve"> PAGE </w:instrText>
            </w:r>
            <w:r w:rsidRPr="00A6158F">
              <w:rPr>
                <w:rFonts w:ascii="Times New Roman" w:hAnsi="Times New Roman" w:cs="Times New Roman"/>
                <w:bCs/>
                <w:sz w:val="20"/>
                <w:szCs w:val="20"/>
              </w:rPr>
              <w:fldChar w:fldCharType="separate"/>
            </w:r>
            <w:r w:rsidR="000F5400">
              <w:rPr>
                <w:rFonts w:ascii="Times New Roman" w:hAnsi="Times New Roman" w:cs="Times New Roman"/>
                <w:bCs/>
                <w:noProof/>
                <w:sz w:val="20"/>
                <w:szCs w:val="20"/>
              </w:rPr>
              <w:t>1</w:t>
            </w:r>
            <w:r w:rsidRPr="00A6158F">
              <w:rPr>
                <w:rFonts w:ascii="Times New Roman" w:hAnsi="Times New Roman" w:cs="Times New Roman"/>
                <w:bCs/>
                <w:sz w:val="20"/>
                <w:szCs w:val="20"/>
              </w:rPr>
              <w:fldChar w:fldCharType="end"/>
            </w:r>
            <w:r w:rsidRPr="00A6158F">
              <w:rPr>
                <w:rFonts w:ascii="Times New Roman" w:hAnsi="Times New Roman" w:cs="Times New Roman"/>
                <w:sz w:val="20"/>
                <w:szCs w:val="20"/>
              </w:rPr>
              <w:t xml:space="preserve"> of </w:t>
            </w:r>
            <w:r w:rsidRPr="00A6158F">
              <w:rPr>
                <w:rFonts w:ascii="Times New Roman" w:hAnsi="Times New Roman" w:cs="Times New Roman"/>
                <w:bCs/>
                <w:sz w:val="20"/>
                <w:szCs w:val="20"/>
              </w:rPr>
              <w:fldChar w:fldCharType="begin"/>
            </w:r>
            <w:r w:rsidRPr="00A6158F">
              <w:rPr>
                <w:rFonts w:ascii="Times New Roman" w:hAnsi="Times New Roman" w:cs="Times New Roman"/>
                <w:bCs/>
                <w:sz w:val="20"/>
                <w:szCs w:val="20"/>
              </w:rPr>
              <w:instrText xml:space="preserve"> NUMPAGES  </w:instrText>
            </w:r>
            <w:r w:rsidRPr="00A6158F">
              <w:rPr>
                <w:rFonts w:ascii="Times New Roman" w:hAnsi="Times New Roman" w:cs="Times New Roman"/>
                <w:bCs/>
                <w:sz w:val="20"/>
                <w:szCs w:val="20"/>
              </w:rPr>
              <w:fldChar w:fldCharType="separate"/>
            </w:r>
            <w:r w:rsidR="000F5400">
              <w:rPr>
                <w:rFonts w:ascii="Times New Roman" w:hAnsi="Times New Roman" w:cs="Times New Roman"/>
                <w:bCs/>
                <w:noProof/>
                <w:sz w:val="20"/>
                <w:szCs w:val="20"/>
              </w:rPr>
              <w:t>4</w:t>
            </w:r>
            <w:r w:rsidRPr="00A6158F">
              <w:rPr>
                <w:rFonts w:ascii="Times New Roman" w:hAnsi="Times New Roman" w:cs="Times New Roman"/>
                <w:bCs/>
                <w:sz w:val="20"/>
                <w:szCs w:val="20"/>
              </w:rPr>
              <w:fldChar w:fldCharType="end"/>
            </w:r>
          </w:p>
        </w:sdtContent>
      </w:sdt>
    </w:sdtContent>
  </w:sdt>
  <w:p w14:paraId="778ECAF6" w14:textId="77777777" w:rsidR="00FA4012" w:rsidRDefault="00FA4012" w:rsidP="00A6158F">
    <w:pPr>
      <w:pStyle w:val="Footer"/>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D7C95" w14:textId="77777777" w:rsidR="00C716F2" w:rsidRDefault="00C716F2" w:rsidP="008A1EBA">
      <w:r>
        <w:separator/>
      </w:r>
    </w:p>
  </w:footnote>
  <w:footnote w:type="continuationSeparator" w:id="0">
    <w:p w14:paraId="1B5DCB9D" w14:textId="77777777" w:rsidR="00C716F2" w:rsidRDefault="00C716F2" w:rsidP="008A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D85F1" w14:textId="77777777" w:rsidR="00A6158F" w:rsidRPr="00087CFD" w:rsidRDefault="00A6158F" w:rsidP="00A6158F">
    <w:pPr>
      <w:pStyle w:val="Header"/>
      <w:jc w:val="right"/>
      <w:rPr>
        <w:rFonts w:ascii="Times New Roman" w:hAnsi="Times New Roman" w:cs="Times New Roman"/>
        <w:sz w:val="24"/>
        <w:szCs w:val="24"/>
      </w:rPr>
    </w:pPr>
    <w:r w:rsidRPr="00087CFD">
      <w:rPr>
        <w:rFonts w:ascii="Times New Roman" w:hAnsi="Times New Roman" w:cs="Times New Roman"/>
        <w:sz w:val="24"/>
        <w:szCs w:val="24"/>
      </w:rPr>
      <w:t xml:space="preserve">Policy </w:t>
    </w:r>
    <w:r>
      <w:rPr>
        <w:rFonts w:ascii="Times New Roman" w:hAnsi="Times New Roman" w:cs="Times New Roman"/>
        <w:sz w:val="24"/>
        <w:szCs w:val="24"/>
      </w:rPr>
      <w:t xml:space="preserve">Review </w:t>
    </w:r>
    <w:r w:rsidRPr="00087CFD">
      <w:rPr>
        <w:rFonts w:ascii="Times New Roman" w:hAnsi="Times New Roman" w:cs="Times New Roman"/>
        <w:sz w:val="24"/>
        <w:szCs w:val="24"/>
      </w:rPr>
      <w:t>Work Plan Template</w:t>
    </w:r>
  </w:p>
  <w:p w14:paraId="19C85B0D" w14:textId="77777777" w:rsidR="00C968F8" w:rsidRPr="00196717" w:rsidRDefault="00A6158F" w:rsidP="008A1EBA">
    <w:pPr>
      <w:pStyle w:val="Header"/>
      <w:jc w:val="right"/>
      <w:rPr>
        <w:rFonts w:cs="Times New Roman"/>
        <w:sz w:val="24"/>
        <w:szCs w:val="24"/>
      </w:rPr>
    </w:pPr>
    <w:r w:rsidRPr="00087CFD">
      <w:rPr>
        <w:rFonts w:ascii="Times New Roman" w:hAnsi="Times New Roman" w:cs="Times New Roman"/>
        <w:sz w:val="24"/>
        <w:szCs w:val="24"/>
      </w:rPr>
      <w:t xml:space="preserve">Form </w:t>
    </w:r>
    <w:r>
      <w:rPr>
        <w:rFonts w:ascii="Times New Roman" w:hAnsi="Times New Roman" w:cs="Times New Roman"/>
        <w:sz w:val="24"/>
        <w:szCs w:val="24"/>
      </w:rPr>
      <w:t>D</w:t>
    </w:r>
  </w:p>
  <w:p w14:paraId="3659B5CC" w14:textId="77777777" w:rsidR="00C968F8" w:rsidRDefault="00C968F8" w:rsidP="00A826F3">
    <w:pPr>
      <w:pStyle w:val="Header"/>
      <w:pBdr>
        <w:bottom w:val="single" w:sz="12" w:space="0" w:color="auto"/>
      </w:pBdr>
      <w:ind w:left="0"/>
      <w:jc w:val="left"/>
      <w:rPr>
        <w:rFonts w:cs="Times New Roman"/>
      </w:rPr>
    </w:pPr>
  </w:p>
  <w:p w14:paraId="2AA0362B" w14:textId="77777777" w:rsidR="00C968F8" w:rsidRPr="00EC1FC9" w:rsidRDefault="00C968F8" w:rsidP="00A826F3">
    <w:pPr>
      <w:pStyle w:val="Header"/>
      <w:ind w:left="0"/>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42F0D" w14:textId="77777777" w:rsidR="004F06E4" w:rsidRPr="00087CFD" w:rsidRDefault="004F06E4" w:rsidP="004F06E4">
    <w:pPr>
      <w:pStyle w:val="Header"/>
      <w:jc w:val="right"/>
      <w:rPr>
        <w:rFonts w:ascii="Times New Roman" w:hAnsi="Times New Roman" w:cs="Times New Roman"/>
        <w:sz w:val="24"/>
        <w:szCs w:val="24"/>
      </w:rPr>
    </w:pPr>
    <w:r w:rsidRPr="00087CFD">
      <w:rPr>
        <w:rFonts w:ascii="Times New Roman" w:hAnsi="Times New Roman" w:cs="Times New Roman"/>
        <w:sz w:val="24"/>
        <w:szCs w:val="24"/>
      </w:rPr>
      <w:t xml:space="preserve">Policy </w:t>
    </w:r>
    <w:r>
      <w:rPr>
        <w:rFonts w:ascii="Times New Roman" w:hAnsi="Times New Roman" w:cs="Times New Roman"/>
        <w:sz w:val="24"/>
        <w:szCs w:val="24"/>
      </w:rPr>
      <w:t xml:space="preserve">Review </w:t>
    </w:r>
    <w:r w:rsidRPr="00087CFD">
      <w:rPr>
        <w:rFonts w:ascii="Times New Roman" w:hAnsi="Times New Roman" w:cs="Times New Roman"/>
        <w:sz w:val="24"/>
        <w:szCs w:val="24"/>
      </w:rPr>
      <w:t>Work Plan Template</w:t>
    </w:r>
  </w:p>
  <w:p w14:paraId="3BFDCFD4" w14:textId="77777777" w:rsidR="004F06E4" w:rsidRPr="00087CFD" w:rsidRDefault="004F06E4" w:rsidP="004F06E4">
    <w:pPr>
      <w:pStyle w:val="Header"/>
      <w:jc w:val="right"/>
      <w:rPr>
        <w:rFonts w:ascii="Times New Roman" w:hAnsi="Times New Roman" w:cs="Times New Roman"/>
        <w:sz w:val="24"/>
        <w:szCs w:val="24"/>
      </w:rPr>
    </w:pPr>
    <w:r w:rsidRPr="00087CFD">
      <w:rPr>
        <w:rFonts w:ascii="Times New Roman" w:hAnsi="Times New Roman" w:cs="Times New Roman"/>
        <w:sz w:val="24"/>
        <w:szCs w:val="24"/>
      </w:rPr>
      <w:t xml:space="preserve">Form </w:t>
    </w:r>
    <w:r>
      <w:rPr>
        <w:rFonts w:ascii="Times New Roman" w:hAnsi="Times New Roman" w:cs="Times New Roman"/>
        <w:sz w:val="24"/>
        <w:szCs w:val="24"/>
      </w:rPr>
      <w:t>D</w:t>
    </w:r>
  </w:p>
  <w:p w14:paraId="131AC425" w14:textId="77777777" w:rsidR="00436D0C" w:rsidRPr="004F06E4" w:rsidRDefault="00436D0C" w:rsidP="004F0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C027C"/>
    <w:multiLevelType w:val="hybridMultilevel"/>
    <w:tmpl w:val="DFE25FFA"/>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3200782C"/>
    <w:multiLevelType w:val="hybridMultilevel"/>
    <w:tmpl w:val="E55A5ED2"/>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488B4771"/>
    <w:multiLevelType w:val="hybridMultilevel"/>
    <w:tmpl w:val="91FC1CF8"/>
    <w:lvl w:ilvl="0" w:tplc="5DA84C24">
      <w:start w:val="1"/>
      <w:numFmt w:val="upperRoman"/>
      <w:lvlText w:val="%1."/>
      <w:lvlJc w:val="left"/>
      <w:pPr>
        <w:ind w:left="810" w:hanging="720"/>
      </w:pPr>
      <w:rPr>
        <w:rFonts w:hint="default"/>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3" w15:restartNumberingAfterBreak="0">
    <w:nsid w:val="504237DC"/>
    <w:multiLevelType w:val="hybridMultilevel"/>
    <w:tmpl w:val="4EB286CA"/>
    <w:lvl w:ilvl="0" w:tplc="8C9A7238">
      <w:start w:val="1"/>
      <w:numFmt w:val="decimal"/>
      <w:lvlText w:val="%1."/>
      <w:lvlJc w:val="left"/>
      <w:pPr>
        <w:ind w:hanging="219"/>
      </w:pPr>
      <w:rPr>
        <w:rFonts w:ascii="Arial" w:eastAsia="Arial" w:hAnsi="Arial" w:hint="default"/>
        <w:spacing w:val="2"/>
        <w:w w:val="102"/>
        <w:sz w:val="20"/>
        <w:szCs w:val="20"/>
      </w:rPr>
    </w:lvl>
    <w:lvl w:ilvl="1" w:tplc="26B8AB14">
      <w:start w:val="1"/>
      <w:numFmt w:val="upperRoman"/>
      <w:lvlText w:val="%2."/>
      <w:lvlJc w:val="left"/>
      <w:pPr>
        <w:ind w:hanging="204"/>
      </w:pPr>
      <w:rPr>
        <w:rFonts w:ascii="Arial" w:eastAsia="Arial" w:hAnsi="Arial" w:hint="default"/>
        <w:b/>
        <w:bCs/>
        <w:color w:val="5E5E5E"/>
        <w:w w:val="101"/>
        <w:sz w:val="24"/>
        <w:szCs w:val="24"/>
      </w:rPr>
    </w:lvl>
    <w:lvl w:ilvl="2" w:tplc="B1D6F45E">
      <w:start w:val="1"/>
      <w:numFmt w:val="bullet"/>
      <w:lvlText w:val="•"/>
      <w:lvlJc w:val="left"/>
      <w:rPr>
        <w:rFonts w:hint="default"/>
      </w:rPr>
    </w:lvl>
    <w:lvl w:ilvl="3" w:tplc="5C1C12EE">
      <w:start w:val="1"/>
      <w:numFmt w:val="bullet"/>
      <w:lvlText w:val="•"/>
      <w:lvlJc w:val="left"/>
      <w:rPr>
        <w:rFonts w:hint="default"/>
      </w:rPr>
    </w:lvl>
    <w:lvl w:ilvl="4" w:tplc="99887EE2">
      <w:start w:val="1"/>
      <w:numFmt w:val="bullet"/>
      <w:lvlText w:val="•"/>
      <w:lvlJc w:val="left"/>
      <w:rPr>
        <w:rFonts w:hint="default"/>
      </w:rPr>
    </w:lvl>
    <w:lvl w:ilvl="5" w:tplc="0FFA33C2">
      <w:start w:val="1"/>
      <w:numFmt w:val="bullet"/>
      <w:lvlText w:val="•"/>
      <w:lvlJc w:val="left"/>
      <w:rPr>
        <w:rFonts w:hint="default"/>
      </w:rPr>
    </w:lvl>
    <w:lvl w:ilvl="6" w:tplc="F724E986">
      <w:start w:val="1"/>
      <w:numFmt w:val="bullet"/>
      <w:lvlText w:val="•"/>
      <w:lvlJc w:val="left"/>
      <w:rPr>
        <w:rFonts w:hint="default"/>
      </w:rPr>
    </w:lvl>
    <w:lvl w:ilvl="7" w:tplc="3B301B36">
      <w:start w:val="1"/>
      <w:numFmt w:val="bullet"/>
      <w:lvlText w:val="•"/>
      <w:lvlJc w:val="left"/>
      <w:rPr>
        <w:rFonts w:hint="default"/>
      </w:rPr>
    </w:lvl>
    <w:lvl w:ilvl="8" w:tplc="43F68F62">
      <w:start w:val="1"/>
      <w:numFmt w:val="bullet"/>
      <w:lvlText w:val="•"/>
      <w:lvlJc w:val="left"/>
      <w:rPr>
        <w:rFonts w:hint="default"/>
      </w:rPr>
    </w:lvl>
  </w:abstractNum>
  <w:abstractNum w:abstractNumId="4" w15:restartNumberingAfterBreak="0">
    <w:nsid w:val="64A26EA7"/>
    <w:multiLevelType w:val="hybridMultilevel"/>
    <w:tmpl w:val="7524838C"/>
    <w:lvl w:ilvl="0" w:tplc="1009000F">
      <w:start w:val="1"/>
      <w:numFmt w:val="decimal"/>
      <w:lvlText w:val="%1."/>
      <w:lvlJc w:val="left"/>
      <w:pPr>
        <w:ind w:left="810" w:hanging="360"/>
      </w:p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5" w15:restartNumberingAfterBreak="0">
    <w:nsid w:val="6BEB5C5D"/>
    <w:multiLevelType w:val="hybridMultilevel"/>
    <w:tmpl w:val="6F8E2CB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77141AC0"/>
    <w:multiLevelType w:val="hybridMultilevel"/>
    <w:tmpl w:val="BF0CC35A"/>
    <w:lvl w:ilvl="0" w:tplc="E49E2570">
      <w:start w:val="5"/>
      <w:numFmt w:val="decimal"/>
      <w:lvlText w:val="%1."/>
      <w:lvlJc w:val="left"/>
      <w:pPr>
        <w:ind w:hanging="219"/>
      </w:pPr>
      <w:rPr>
        <w:rFonts w:ascii="Arial" w:eastAsia="Arial" w:hAnsi="Arial" w:hint="default"/>
        <w:spacing w:val="2"/>
        <w:w w:val="102"/>
        <w:sz w:val="20"/>
        <w:szCs w:val="20"/>
      </w:rPr>
    </w:lvl>
    <w:lvl w:ilvl="1" w:tplc="91DC3C16">
      <w:start w:val="1"/>
      <w:numFmt w:val="bullet"/>
      <w:lvlText w:val="•"/>
      <w:lvlJc w:val="left"/>
      <w:rPr>
        <w:rFonts w:hint="default"/>
      </w:rPr>
    </w:lvl>
    <w:lvl w:ilvl="2" w:tplc="A388323E">
      <w:start w:val="1"/>
      <w:numFmt w:val="bullet"/>
      <w:lvlText w:val="•"/>
      <w:lvlJc w:val="left"/>
      <w:rPr>
        <w:rFonts w:hint="default"/>
      </w:rPr>
    </w:lvl>
    <w:lvl w:ilvl="3" w:tplc="C81EAB1A">
      <w:start w:val="1"/>
      <w:numFmt w:val="bullet"/>
      <w:lvlText w:val="•"/>
      <w:lvlJc w:val="left"/>
      <w:rPr>
        <w:rFonts w:hint="default"/>
      </w:rPr>
    </w:lvl>
    <w:lvl w:ilvl="4" w:tplc="AB962956">
      <w:start w:val="1"/>
      <w:numFmt w:val="bullet"/>
      <w:lvlText w:val="•"/>
      <w:lvlJc w:val="left"/>
      <w:rPr>
        <w:rFonts w:hint="default"/>
      </w:rPr>
    </w:lvl>
    <w:lvl w:ilvl="5" w:tplc="0B38BB32">
      <w:start w:val="1"/>
      <w:numFmt w:val="bullet"/>
      <w:lvlText w:val="•"/>
      <w:lvlJc w:val="left"/>
      <w:rPr>
        <w:rFonts w:hint="default"/>
      </w:rPr>
    </w:lvl>
    <w:lvl w:ilvl="6" w:tplc="FC807188">
      <w:start w:val="1"/>
      <w:numFmt w:val="bullet"/>
      <w:lvlText w:val="•"/>
      <w:lvlJc w:val="left"/>
      <w:rPr>
        <w:rFonts w:hint="default"/>
      </w:rPr>
    </w:lvl>
    <w:lvl w:ilvl="7" w:tplc="E9167B0C">
      <w:start w:val="1"/>
      <w:numFmt w:val="bullet"/>
      <w:lvlText w:val="•"/>
      <w:lvlJc w:val="left"/>
      <w:rPr>
        <w:rFonts w:hint="default"/>
      </w:rPr>
    </w:lvl>
    <w:lvl w:ilvl="8" w:tplc="0C8CD178">
      <w:start w:val="1"/>
      <w:numFmt w:val="bullet"/>
      <w:lvlText w:val="•"/>
      <w:lvlJc w:val="left"/>
      <w:rPr>
        <w:rFonts w:hint="default"/>
      </w:rPr>
    </w:lvl>
  </w:abstractNum>
  <w:abstractNum w:abstractNumId="7" w15:restartNumberingAfterBreak="0">
    <w:nsid w:val="7FB941E6"/>
    <w:multiLevelType w:val="hybridMultilevel"/>
    <w:tmpl w:val="B624F9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535"/>
    <w:rsid w:val="00075535"/>
    <w:rsid w:val="00092E32"/>
    <w:rsid w:val="000F5400"/>
    <w:rsid w:val="00104444"/>
    <w:rsid w:val="001253A1"/>
    <w:rsid w:val="00196717"/>
    <w:rsid w:val="001A5E8E"/>
    <w:rsid w:val="00206C80"/>
    <w:rsid w:val="00215C32"/>
    <w:rsid w:val="002660B8"/>
    <w:rsid w:val="00297A6C"/>
    <w:rsid w:val="002C3E5C"/>
    <w:rsid w:val="002F1A34"/>
    <w:rsid w:val="002F481B"/>
    <w:rsid w:val="003A7B2E"/>
    <w:rsid w:val="003B31A2"/>
    <w:rsid w:val="003B6C7C"/>
    <w:rsid w:val="00436D0C"/>
    <w:rsid w:val="004A7089"/>
    <w:rsid w:val="004D0ACF"/>
    <w:rsid w:val="004D122E"/>
    <w:rsid w:val="004D6C33"/>
    <w:rsid w:val="004F06E4"/>
    <w:rsid w:val="005007B4"/>
    <w:rsid w:val="00522A98"/>
    <w:rsid w:val="005C5C78"/>
    <w:rsid w:val="0060216A"/>
    <w:rsid w:val="00606FD0"/>
    <w:rsid w:val="00625951"/>
    <w:rsid w:val="00632653"/>
    <w:rsid w:val="00657051"/>
    <w:rsid w:val="006839C1"/>
    <w:rsid w:val="00685C47"/>
    <w:rsid w:val="006951A4"/>
    <w:rsid w:val="006C1EB7"/>
    <w:rsid w:val="006F6D56"/>
    <w:rsid w:val="00700968"/>
    <w:rsid w:val="0072026C"/>
    <w:rsid w:val="00735615"/>
    <w:rsid w:val="00777527"/>
    <w:rsid w:val="00787EC6"/>
    <w:rsid w:val="007A487B"/>
    <w:rsid w:val="007F0BAA"/>
    <w:rsid w:val="007F11B3"/>
    <w:rsid w:val="00804840"/>
    <w:rsid w:val="00831176"/>
    <w:rsid w:val="008349B6"/>
    <w:rsid w:val="00857E30"/>
    <w:rsid w:val="008A1EBA"/>
    <w:rsid w:val="008A3203"/>
    <w:rsid w:val="008D1691"/>
    <w:rsid w:val="008E2814"/>
    <w:rsid w:val="0094052C"/>
    <w:rsid w:val="0094759E"/>
    <w:rsid w:val="0095281F"/>
    <w:rsid w:val="0095704B"/>
    <w:rsid w:val="00973C79"/>
    <w:rsid w:val="00990452"/>
    <w:rsid w:val="009D172A"/>
    <w:rsid w:val="009F6DB8"/>
    <w:rsid w:val="00A04C9B"/>
    <w:rsid w:val="00A13D97"/>
    <w:rsid w:val="00A242A6"/>
    <w:rsid w:val="00A263DF"/>
    <w:rsid w:val="00A613B8"/>
    <w:rsid w:val="00A6158F"/>
    <w:rsid w:val="00A826F3"/>
    <w:rsid w:val="00AB581B"/>
    <w:rsid w:val="00B83CAC"/>
    <w:rsid w:val="00BB555E"/>
    <w:rsid w:val="00C03A7B"/>
    <w:rsid w:val="00C2621D"/>
    <w:rsid w:val="00C55C05"/>
    <w:rsid w:val="00C716F2"/>
    <w:rsid w:val="00C968F8"/>
    <w:rsid w:val="00CD59F9"/>
    <w:rsid w:val="00D43F9C"/>
    <w:rsid w:val="00D47A07"/>
    <w:rsid w:val="00D70280"/>
    <w:rsid w:val="00DB1533"/>
    <w:rsid w:val="00DE1C62"/>
    <w:rsid w:val="00E266F3"/>
    <w:rsid w:val="00E61FD0"/>
    <w:rsid w:val="00E625E7"/>
    <w:rsid w:val="00E65A89"/>
    <w:rsid w:val="00E7160E"/>
    <w:rsid w:val="00E921D7"/>
    <w:rsid w:val="00EC1C3B"/>
    <w:rsid w:val="00EC1FC9"/>
    <w:rsid w:val="00F70859"/>
    <w:rsid w:val="00FA4012"/>
    <w:rsid w:val="00FF0D69"/>
    <w:rsid w:val="00FF14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FAAC0C"/>
  <w15:docId w15:val="{F10B64E9-7DFD-4A86-AF9F-3F9A2F71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ind w:left="144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75535"/>
    <w:pPr>
      <w:widowControl w:val="0"/>
      <w:ind w:left="105" w:hanging="204"/>
      <w:jc w:val="left"/>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75535"/>
    <w:pPr>
      <w:widowControl w:val="0"/>
      <w:ind w:left="0"/>
      <w:jc w:val="left"/>
    </w:pPr>
    <w:rPr>
      <w:lang w:val="en-US"/>
    </w:rPr>
  </w:style>
  <w:style w:type="character" w:customStyle="1" w:styleId="Heading1Char">
    <w:name w:val="Heading 1 Char"/>
    <w:basedOn w:val="DefaultParagraphFont"/>
    <w:link w:val="Heading1"/>
    <w:uiPriority w:val="1"/>
    <w:rsid w:val="00075535"/>
    <w:rPr>
      <w:rFonts w:ascii="Arial" w:eastAsia="Arial" w:hAnsi="Arial"/>
      <w:b/>
      <w:bCs/>
      <w:sz w:val="24"/>
      <w:szCs w:val="24"/>
      <w:lang w:val="en-US"/>
    </w:rPr>
  </w:style>
  <w:style w:type="paragraph" w:customStyle="1" w:styleId="TableParagraph">
    <w:name w:val="Table Paragraph"/>
    <w:basedOn w:val="Normal"/>
    <w:uiPriority w:val="1"/>
    <w:qFormat/>
    <w:rsid w:val="00075535"/>
    <w:pPr>
      <w:widowControl w:val="0"/>
      <w:ind w:left="0"/>
      <w:jc w:val="left"/>
    </w:pPr>
    <w:rPr>
      <w:lang w:val="en-US"/>
    </w:rPr>
  </w:style>
  <w:style w:type="paragraph" w:styleId="Header">
    <w:name w:val="header"/>
    <w:basedOn w:val="Normal"/>
    <w:link w:val="HeaderChar"/>
    <w:uiPriority w:val="99"/>
    <w:unhideWhenUsed/>
    <w:rsid w:val="008A1EBA"/>
    <w:pPr>
      <w:tabs>
        <w:tab w:val="center" w:pos="4680"/>
        <w:tab w:val="right" w:pos="9360"/>
      </w:tabs>
    </w:pPr>
  </w:style>
  <w:style w:type="character" w:customStyle="1" w:styleId="HeaderChar">
    <w:name w:val="Header Char"/>
    <w:basedOn w:val="DefaultParagraphFont"/>
    <w:link w:val="Header"/>
    <w:uiPriority w:val="99"/>
    <w:rsid w:val="008A1EBA"/>
  </w:style>
  <w:style w:type="paragraph" w:styleId="Footer">
    <w:name w:val="footer"/>
    <w:basedOn w:val="Normal"/>
    <w:link w:val="FooterChar"/>
    <w:uiPriority w:val="99"/>
    <w:unhideWhenUsed/>
    <w:rsid w:val="008A1EBA"/>
    <w:pPr>
      <w:tabs>
        <w:tab w:val="center" w:pos="4680"/>
        <w:tab w:val="right" w:pos="9360"/>
      </w:tabs>
    </w:pPr>
  </w:style>
  <w:style w:type="character" w:customStyle="1" w:styleId="FooterChar">
    <w:name w:val="Footer Char"/>
    <w:basedOn w:val="DefaultParagraphFont"/>
    <w:link w:val="Footer"/>
    <w:uiPriority w:val="99"/>
    <w:rsid w:val="008A1EBA"/>
  </w:style>
  <w:style w:type="paragraph" w:styleId="BalloonText">
    <w:name w:val="Balloon Text"/>
    <w:basedOn w:val="Normal"/>
    <w:link w:val="BalloonTextChar"/>
    <w:uiPriority w:val="99"/>
    <w:semiHidden/>
    <w:unhideWhenUsed/>
    <w:rsid w:val="00D43F9C"/>
    <w:rPr>
      <w:rFonts w:ascii="Tahoma" w:hAnsi="Tahoma" w:cs="Tahoma"/>
      <w:sz w:val="16"/>
      <w:szCs w:val="16"/>
    </w:rPr>
  </w:style>
  <w:style w:type="character" w:customStyle="1" w:styleId="BalloonTextChar">
    <w:name w:val="Balloon Text Char"/>
    <w:basedOn w:val="DefaultParagraphFont"/>
    <w:link w:val="BalloonText"/>
    <w:uiPriority w:val="99"/>
    <w:semiHidden/>
    <w:rsid w:val="00D43F9C"/>
    <w:rPr>
      <w:rFonts w:ascii="Tahoma" w:hAnsi="Tahoma" w:cs="Tahoma"/>
      <w:sz w:val="16"/>
      <w:szCs w:val="16"/>
    </w:rPr>
  </w:style>
  <w:style w:type="character" w:styleId="CommentReference">
    <w:name w:val="annotation reference"/>
    <w:basedOn w:val="DefaultParagraphFont"/>
    <w:uiPriority w:val="99"/>
    <w:semiHidden/>
    <w:unhideWhenUsed/>
    <w:rsid w:val="00D43F9C"/>
    <w:rPr>
      <w:sz w:val="16"/>
      <w:szCs w:val="16"/>
    </w:rPr>
  </w:style>
  <w:style w:type="paragraph" w:styleId="CommentText">
    <w:name w:val="annotation text"/>
    <w:basedOn w:val="Normal"/>
    <w:link w:val="CommentTextChar"/>
    <w:uiPriority w:val="99"/>
    <w:semiHidden/>
    <w:unhideWhenUsed/>
    <w:rsid w:val="00D43F9C"/>
    <w:rPr>
      <w:sz w:val="20"/>
      <w:szCs w:val="20"/>
    </w:rPr>
  </w:style>
  <w:style w:type="character" w:customStyle="1" w:styleId="CommentTextChar">
    <w:name w:val="Comment Text Char"/>
    <w:basedOn w:val="DefaultParagraphFont"/>
    <w:link w:val="CommentText"/>
    <w:uiPriority w:val="99"/>
    <w:semiHidden/>
    <w:rsid w:val="00D43F9C"/>
    <w:rPr>
      <w:sz w:val="20"/>
      <w:szCs w:val="20"/>
    </w:rPr>
  </w:style>
  <w:style w:type="paragraph" w:styleId="CommentSubject">
    <w:name w:val="annotation subject"/>
    <w:basedOn w:val="CommentText"/>
    <w:next w:val="CommentText"/>
    <w:link w:val="CommentSubjectChar"/>
    <w:uiPriority w:val="99"/>
    <w:semiHidden/>
    <w:unhideWhenUsed/>
    <w:rsid w:val="00D43F9C"/>
    <w:rPr>
      <w:b/>
      <w:bCs/>
    </w:rPr>
  </w:style>
  <w:style w:type="character" w:customStyle="1" w:styleId="CommentSubjectChar">
    <w:name w:val="Comment Subject Char"/>
    <w:basedOn w:val="CommentTextChar"/>
    <w:link w:val="CommentSubject"/>
    <w:uiPriority w:val="99"/>
    <w:semiHidden/>
    <w:rsid w:val="00D43F9C"/>
    <w:rPr>
      <w:b/>
      <w:bCs/>
      <w:sz w:val="20"/>
      <w:szCs w:val="20"/>
    </w:rPr>
  </w:style>
  <w:style w:type="paragraph" w:styleId="NoSpacing">
    <w:name w:val="No Spacing"/>
    <w:link w:val="NoSpacingChar"/>
    <w:uiPriority w:val="1"/>
    <w:qFormat/>
    <w:rsid w:val="007F11B3"/>
    <w:pPr>
      <w:ind w:left="0"/>
      <w:jc w:val="left"/>
    </w:pPr>
    <w:rPr>
      <w:rFonts w:eastAsiaTheme="minorEastAsia"/>
      <w:lang w:val="en-US" w:eastAsia="ja-JP"/>
    </w:rPr>
  </w:style>
  <w:style w:type="character" w:customStyle="1" w:styleId="NoSpacingChar">
    <w:name w:val="No Spacing Char"/>
    <w:basedOn w:val="DefaultParagraphFont"/>
    <w:link w:val="NoSpacing"/>
    <w:uiPriority w:val="1"/>
    <w:rsid w:val="007F11B3"/>
    <w:rPr>
      <w:rFonts w:eastAsiaTheme="minorEastAsia"/>
      <w:lang w:val="en-US" w:eastAsia="ja-JP"/>
    </w:rPr>
  </w:style>
  <w:style w:type="character" w:styleId="PlaceholderText">
    <w:name w:val="Placeholder Text"/>
    <w:basedOn w:val="DefaultParagraphFont"/>
    <w:uiPriority w:val="99"/>
    <w:semiHidden/>
    <w:rsid w:val="00EC1F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2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31051-8552-4424-ABEF-95D13F73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Lisa</dc:creator>
  <cp:lastModifiedBy>Farr, Denis</cp:lastModifiedBy>
  <cp:revision>2</cp:revision>
  <cp:lastPrinted>2016-09-20T17:59:00Z</cp:lastPrinted>
  <dcterms:created xsi:type="dcterms:W3CDTF">2021-07-14T18:10:00Z</dcterms:created>
  <dcterms:modified xsi:type="dcterms:W3CDTF">2021-07-14T18:10:00Z</dcterms:modified>
</cp:coreProperties>
</file>